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11" w:rsidRDefault="003F0985" w:rsidP="00AD4711">
      <w:pPr>
        <w:spacing w:after="0" w:line="240" w:lineRule="auto"/>
      </w:pPr>
      <w:r>
        <w:t>Městský úřad Blovice</w:t>
      </w:r>
    </w:p>
    <w:p w:rsidR="00AD4711" w:rsidRDefault="00AD4711" w:rsidP="00AD4711">
      <w:pPr>
        <w:spacing w:after="0" w:line="240" w:lineRule="auto"/>
      </w:pPr>
      <w:r>
        <w:t xml:space="preserve">Odbor životního prostředí </w:t>
      </w:r>
    </w:p>
    <w:p w:rsidR="00AD4711" w:rsidRDefault="003F0985" w:rsidP="00AD4711">
      <w:pPr>
        <w:spacing w:after="0" w:line="240" w:lineRule="auto"/>
      </w:pPr>
      <w:r>
        <w:t>Masarykovo náměstí</w:t>
      </w:r>
      <w:bookmarkStart w:id="0" w:name="_GoBack"/>
      <w:bookmarkEnd w:id="0"/>
      <w:r>
        <w:t xml:space="preserve"> 143</w:t>
      </w:r>
    </w:p>
    <w:p w:rsidR="00AD4711" w:rsidRDefault="003F0985" w:rsidP="00AD4711">
      <w:pPr>
        <w:spacing w:after="0" w:line="240" w:lineRule="auto"/>
      </w:pPr>
      <w:r>
        <w:t>336 01 Blovice</w:t>
      </w:r>
    </w:p>
    <w:p w:rsidR="00D002FF" w:rsidRPr="00E55470" w:rsidRDefault="00D002FF" w:rsidP="00D002FF">
      <w:pPr>
        <w:rPr>
          <w:rFonts w:ascii="Verdana" w:eastAsia="Calibri" w:hAnsi="Verdana" w:cs="Arial"/>
          <w:sz w:val="20"/>
          <w:szCs w:val="18"/>
        </w:rPr>
      </w:pPr>
    </w:p>
    <w:p w:rsidR="00D002FF" w:rsidRPr="004F6918" w:rsidRDefault="00D002FF" w:rsidP="00D002FF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ZÁVAZNÉ STANOVISKO</w:t>
      </w:r>
    </w:p>
    <w:p w:rsidR="00D002FF" w:rsidRDefault="00D002FF" w:rsidP="00D002FF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>
        <w:rPr>
          <w:rFonts w:ascii="Verdana" w:eastAsia="Calibri" w:hAnsi="Verdana" w:cs="Arial"/>
          <w:sz w:val="20"/>
          <w:szCs w:val="18"/>
        </w:rPr>
        <w:t>2 odst. 1 a § 6</w:t>
      </w:r>
      <w:r w:rsidRPr="004F6918">
        <w:rPr>
          <w:rFonts w:ascii="Verdana" w:eastAsia="Calibri" w:hAnsi="Verdana" w:cs="Arial"/>
          <w:sz w:val="20"/>
          <w:szCs w:val="18"/>
        </w:rPr>
        <w:t xml:space="preserve"> 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(dále jen „</w:t>
      </w:r>
      <w:r w:rsidR="00FC1123">
        <w:rPr>
          <w:rFonts w:ascii="Verdana" w:eastAsia="Calibri" w:hAnsi="Verdana" w:cs="Arial"/>
          <w:sz w:val="20"/>
          <w:szCs w:val="18"/>
        </w:rPr>
        <w:t xml:space="preserve">zákon o </w:t>
      </w:r>
      <w:r>
        <w:rPr>
          <w:rFonts w:ascii="Verdana" w:eastAsia="Calibri" w:hAnsi="Verdana" w:cs="Arial"/>
          <w:sz w:val="20"/>
          <w:szCs w:val="18"/>
        </w:rPr>
        <w:t>JES“)</w:t>
      </w: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bookmarkStart w:id="1" w:name="_Hlk167783857"/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D002FF" w:rsidRDefault="00B34B4C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bookmarkEnd w:id="1"/>
    <w:p w:rsidR="00B34B4C" w:rsidRPr="00A471DF" w:rsidRDefault="00B34B4C" w:rsidP="00D002FF">
      <w:pPr>
        <w:rPr>
          <w:rFonts w:ascii="Verdana" w:eastAsia="Calibri" w:hAnsi="Verdana" w:cs="Arial"/>
          <w:sz w:val="20"/>
          <w:szCs w:val="20"/>
        </w:rPr>
      </w:pPr>
    </w:p>
    <w:p w:rsidR="00FC1123" w:rsidRPr="00A471DF" w:rsidRDefault="00FC1123" w:rsidP="00FC1123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 xml:space="preserve">Identifikační údaje </w:t>
      </w:r>
      <w:r>
        <w:rPr>
          <w:rFonts w:ascii="Verdana" w:hAnsi="Verdana"/>
          <w:b/>
          <w:sz w:val="20"/>
          <w:szCs w:val="20"/>
        </w:rPr>
        <w:t>zmocněnce</w:t>
      </w:r>
    </w:p>
    <w:p w:rsidR="00FC1123" w:rsidRPr="00A471DF" w:rsidRDefault="00FC1123" w:rsidP="00FC1123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FC1123" w:rsidRPr="00A471DF" w:rsidRDefault="00FC1123" w:rsidP="00FC1123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:rsidR="00FC1123" w:rsidRPr="00A471DF" w:rsidRDefault="00FC1123" w:rsidP="00FC1123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:rsidR="00FC1123" w:rsidRPr="00A471DF" w:rsidRDefault="00FC1123" w:rsidP="00FC1123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:rsidR="00FC1123" w:rsidRDefault="00FC1123" w:rsidP="00FC1123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p w:rsidR="00FC1123" w:rsidRDefault="00FC1123" w:rsidP="00D002FF">
      <w:pPr>
        <w:rPr>
          <w:rFonts w:ascii="Verdana" w:hAnsi="Verdana"/>
          <w:b/>
          <w:sz w:val="20"/>
          <w:szCs w:val="20"/>
        </w:rPr>
      </w:pPr>
    </w:p>
    <w:p w:rsidR="00FC1123" w:rsidRDefault="00FC1123" w:rsidP="00D002FF">
      <w:pPr>
        <w:rPr>
          <w:rFonts w:ascii="Verdana" w:hAnsi="Verdana"/>
          <w:b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rPr>
          <w:rFonts w:ascii="Verdana" w:hAnsi="Verdana"/>
          <w:sz w:val="20"/>
          <w:szCs w:val="20"/>
        </w:rPr>
      </w:pPr>
    </w:p>
    <w:p w:rsidR="00D002FF" w:rsidRDefault="00D002FF" w:rsidP="00D002FF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:rsidR="00B34B4C" w:rsidRPr="00BB4F8B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Verdana" w:hAnsi="Verdana"/>
          <w:sz w:val="20"/>
          <w:szCs w:val="20"/>
        </w:rPr>
      </w:pPr>
      <w:r w:rsidRPr="00BB4F8B">
        <w:rPr>
          <w:rFonts w:ascii="Verdana" w:hAnsi="Verdana"/>
          <w:sz w:val="20"/>
          <w:szCs w:val="20"/>
        </w:rPr>
        <w:t xml:space="preserve">pozemky jsou uvedeny v samostatné příloze, která je součástí žádosti </w:t>
      </w:r>
      <w:bookmarkStart w:id="2" w:name="_Hlk167784105"/>
      <w:sdt>
        <w:sdtPr>
          <w:rPr>
            <w:rFonts w:ascii="MS Gothic" w:eastAsia="MS Gothic" w:hAnsi="MS Gothic"/>
            <w:sz w:val="20"/>
            <w:szCs w:val="20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ANO   </w:t>
      </w:r>
      <w:sdt>
        <w:sdtPr>
          <w:rPr>
            <w:rFonts w:ascii="MS Gothic" w:eastAsia="MS Gothic" w:hAnsi="MS Gothic"/>
            <w:sz w:val="20"/>
            <w:szCs w:val="20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NE</w:t>
      </w:r>
      <w:bookmarkEnd w:id="2"/>
    </w:p>
    <w:p w:rsidR="00D002FF" w:rsidRPr="00A471DF" w:rsidRDefault="00D002FF" w:rsidP="00D002FF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parc. č.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927452">
        <w:rPr>
          <w:rFonts w:ascii="Verdana" w:hAnsi="Verdana"/>
          <w:sz w:val="20"/>
          <w:szCs w:val="20"/>
        </w:rPr>
        <w:t xml:space="preserve">případně </w:t>
      </w:r>
      <w:r w:rsidRPr="00A471DF">
        <w:rPr>
          <w:rFonts w:ascii="Verdana" w:hAnsi="Verdana"/>
          <w:sz w:val="20"/>
          <w:szCs w:val="20"/>
        </w:rPr>
        <w:t>adresa záměru (ulice, číslo popisné/orientační)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B34B4C" w:rsidRDefault="00B34B4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28735B" w:rsidRDefault="0028735B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lastRenderedPageBreak/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bookmarkStart w:id="3" w:name="_Hlk167794808"/>
      <w:r w:rsidRPr="00A471DF">
        <w:rPr>
          <w:rFonts w:ascii="Verdana" w:hAnsi="Verdana"/>
          <w:sz w:val="20"/>
          <w:szCs w:val="20"/>
        </w:rPr>
        <w:tab/>
      </w:r>
    </w:p>
    <w:p w:rsidR="00FE3CFC" w:rsidRPr="00A471DF" w:rsidRDefault="00FE3CFC" w:rsidP="00FE3CF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FE3CFC" w:rsidRPr="00A471DF" w:rsidRDefault="00FE3CFC" w:rsidP="00FE3CF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FE3CFC" w:rsidRPr="00A471DF" w:rsidRDefault="00FE3CFC" w:rsidP="00FE3CFC">
      <w:pPr>
        <w:rPr>
          <w:rFonts w:ascii="Verdana" w:eastAsia="Calibri" w:hAnsi="Verdana" w:cs="Arial"/>
          <w:sz w:val="20"/>
          <w:szCs w:val="20"/>
        </w:rPr>
      </w:pPr>
    </w:p>
    <w:p w:rsidR="00D002FF" w:rsidRPr="00A471D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bookmarkEnd w:id="3"/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Účel žádosti o vydání závazného stanoviska</w:t>
      </w:r>
    </w:p>
    <w:p w:rsidR="00D002FF" w:rsidRPr="0028735B" w:rsidRDefault="00D002FF" w:rsidP="0028735B">
      <w:pPr>
        <w:jc w:val="both"/>
        <w:rPr>
          <w:rFonts w:ascii="Verdana" w:eastAsia="Calibri" w:hAnsi="Verdana" w:cs="Arial"/>
          <w:i/>
          <w:sz w:val="24"/>
          <w:szCs w:val="24"/>
        </w:rPr>
      </w:pPr>
      <w:r w:rsidRPr="0028735B">
        <w:rPr>
          <w:rFonts w:ascii="Verdana" w:eastAsia="Calibri" w:hAnsi="Verdana" w:cs="Arial"/>
          <w:i/>
          <w:sz w:val="20"/>
          <w:szCs w:val="20"/>
        </w:rPr>
        <w:t xml:space="preserve">identifikace následného/následných řízení podle § 1 </w:t>
      </w:r>
      <w:r w:rsidR="00443570" w:rsidRPr="0028735B">
        <w:rPr>
          <w:rFonts w:ascii="Verdana" w:eastAsia="Calibri" w:hAnsi="Verdana" w:cs="Arial"/>
          <w:i/>
          <w:sz w:val="20"/>
          <w:szCs w:val="20"/>
        </w:rPr>
        <w:t xml:space="preserve">zákona o </w:t>
      </w:r>
      <w:r w:rsidRPr="0028735B">
        <w:rPr>
          <w:rFonts w:ascii="Verdana" w:eastAsia="Calibri" w:hAnsi="Verdana" w:cs="Arial"/>
          <w:i/>
          <w:sz w:val="20"/>
          <w:szCs w:val="20"/>
        </w:rPr>
        <w:t>JES</w:t>
      </w:r>
      <w:r w:rsidR="00443570" w:rsidRPr="0028735B">
        <w:rPr>
          <w:rFonts w:ascii="Verdana" w:eastAsia="Calibri" w:hAnsi="Verdana" w:cs="Arial"/>
          <w:i/>
          <w:sz w:val="20"/>
          <w:szCs w:val="20"/>
        </w:rPr>
        <w:t>, dle níže uvedených možností</w:t>
      </w:r>
      <w:bookmarkStart w:id="4" w:name="_Hlk167784147"/>
      <w:r w:rsidR="0028735B" w:rsidRPr="0028735B">
        <w:rPr>
          <w:rFonts w:ascii="Verdana" w:eastAsia="Calibri" w:hAnsi="Verdana" w:cs="Arial"/>
          <w:i/>
          <w:sz w:val="20"/>
          <w:szCs w:val="20"/>
        </w:rPr>
        <w:t xml:space="preserve"> </w:t>
      </w:r>
      <w:r w:rsidR="0028735B" w:rsidRPr="0028735B">
        <w:rPr>
          <w:rFonts w:ascii="Verdana" w:eastAsia="Calibri" w:hAnsi="Verdana" w:cs="Arial"/>
          <w:b/>
          <w:i/>
          <w:sz w:val="20"/>
          <w:szCs w:val="20"/>
        </w:rPr>
        <w:t>zaškrtněte</w:t>
      </w:r>
      <w:bookmarkStart w:id="5" w:name="_Hlk167794541"/>
    </w:p>
    <w:p w:rsidR="00D002FF" w:rsidRPr="00E622E6" w:rsidRDefault="003F0985" w:rsidP="00D002FF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650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5"/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622E6" w:rsidRPr="00EC190C">
        <w:rPr>
          <w:rFonts w:ascii="Verdana" w:hAnsi="Verdana"/>
          <w:sz w:val="20"/>
          <w:szCs w:val="20"/>
        </w:rPr>
        <w:t>řízení o povolení stavby</w:t>
      </w:r>
    </w:p>
    <w:bookmarkEnd w:id="4"/>
    <w:p w:rsidR="00E622E6" w:rsidRPr="0028735B" w:rsidRDefault="003F0985" w:rsidP="00E622E6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2542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622E6" w:rsidRPr="00EC190C">
        <w:rPr>
          <w:rFonts w:ascii="Verdana" w:hAnsi="Verdana"/>
          <w:sz w:val="20"/>
          <w:szCs w:val="20"/>
        </w:rPr>
        <w:t>zrychlené řízení</w:t>
      </w:r>
    </w:p>
    <w:p w:rsidR="00E622E6" w:rsidRPr="00E622E6" w:rsidRDefault="003F0985" w:rsidP="00E622E6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7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622E6" w:rsidRPr="00EC190C">
        <w:rPr>
          <w:rFonts w:ascii="Verdana" w:hAnsi="Verdana"/>
          <w:sz w:val="20"/>
          <w:szCs w:val="20"/>
        </w:rPr>
        <w:t>rámcové povolení</w:t>
      </w:r>
    </w:p>
    <w:p w:rsidR="00E622E6" w:rsidRPr="00E622E6" w:rsidRDefault="003F0985" w:rsidP="00E622E6">
      <w:pPr>
        <w:rPr>
          <w:rFonts w:ascii="Verdana" w:eastAsia="Calibri" w:hAnsi="Verdana" w:cs="Arial"/>
          <w:i/>
          <w:color w:val="FF000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6442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C190C" w:rsidRPr="00EC190C">
        <w:rPr>
          <w:rFonts w:ascii="Verdana" w:hAnsi="Verdana"/>
          <w:sz w:val="20"/>
          <w:szCs w:val="20"/>
        </w:rPr>
        <w:t>řízení o povolení změny využití území</w:t>
      </w:r>
    </w:p>
    <w:p w:rsidR="00E622E6" w:rsidRPr="00E622E6" w:rsidRDefault="003F0985" w:rsidP="00E622E6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905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C190C" w:rsidRPr="00EC190C">
        <w:rPr>
          <w:rFonts w:ascii="Verdana" w:hAnsi="Verdana"/>
          <w:sz w:val="20"/>
          <w:szCs w:val="20"/>
        </w:rPr>
        <w:t xml:space="preserve">řízení o dělení nebo </w:t>
      </w:r>
      <w:r w:rsidR="00E36ABA">
        <w:rPr>
          <w:rFonts w:ascii="Verdana" w:hAnsi="Verdana"/>
          <w:sz w:val="20"/>
          <w:szCs w:val="20"/>
        </w:rPr>
        <w:t>s</w:t>
      </w:r>
      <w:r w:rsidR="00EC190C" w:rsidRPr="00EC190C">
        <w:rPr>
          <w:rFonts w:ascii="Verdana" w:hAnsi="Verdana"/>
          <w:sz w:val="20"/>
          <w:szCs w:val="20"/>
        </w:rPr>
        <w:t>celování pozemků</w:t>
      </w:r>
    </w:p>
    <w:p w:rsidR="00E622E6" w:rsidRPr="00E622E6" w:rsidRDefault="003F0985" w:rsidP="00E622E6">
      <w:pPr>
        <w:rPr>
          <w:rFonts w:ascii="Verdana" w:hAnsi="Verdana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5061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E6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2E6" w:rsidRPr="00E622E6">
        <w:rPr>
          <w:rFonts w:ascii="Verdana" w:hAnsi="Verdana"/>
          <w:sz w:val="24"/>
          <w:szCs w:val="24"/>
        </w:rPr>
        <w:t xml:space="preserve"> </w:t>
      </w:r>
      <w:r w:rsidR="00EC190C" w:rsidRPr="00EC190C">
        <w:rPr>
          <w:rFonts w:ascii="Verdana" w:hAnsi="Verdana"/>
          <w:sz w:val="20"/>
          <w:szCs w:val="20"/>
        </w:rPr>
        <w:t>jiné řízení</w:t>
      </w:r>
    </w:p>
    <w:p w:rsidR="00B41289" w:rsidRDefault="00B41289" w:rsidP="00D002FF">
      <w:pPr>
        <w:rPr>
          <w:rFonts w:ascii="Verdana" w:hAnsi="Verdana"/>
          <w:b/>
          <w:sz w:val="20"/>
          <w:szCs w:val="20"/>
        </w:rPr>
      </w:pPr>
    </w:p>
    <w:p w:rsidR="00D002FF" w:rsidRPr="00A471DF" w:rsidRDefault="00D002FF" w:rsidP="00D002FF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Rozsah žádosti o vydání závazného stanoviska</w:t>
      </w:r>
    </w:p>
    <w:p w:rsidR="00D002FF" w:rsidRPr="005B5E49" w:rsidRDefault="00E162D6" w:rsidP="00D002FF">
      <w:pPr>
        <w:jc w:val="both"/>
        <w:rPr>
          <w:rFonts w:ascii="Verdana" w:hAnsi="Verdana"/>
          <w:b/>
          <w:sz w:val="20"/>
          <w:szCs w:val="20"/>
        </w:rPr>
      </w:pPr>
      <w:r w:rsidRPr="005B5E49">
        <w:rPr>
          <w:rFonts w:ascii="Verdana" w:eastAsia="Calibri" w:hAnsi="Verdana" w:cs="Arial"/>
          <w:i/>
          <w:sz w:val="20"/>
          <w:szCs w:val="20"/>
        </w:rPr>
        <w:t>v</w:t>
      </w:r>
      <w:r w:rsidR="00D002FF" w:rsidRPr="005B5E49">
        <w:rPr>
          <w:rFonts w:ascii="Verdana" w:eastAsia="Calibri" w:hAnsi="Verdana" w:cs="Arial"/>
          <w:i/>
          <w:sz w:val="20"/>
          <w:szCs w:val="18"/>
        </w:rPr>
        <w:t>ýčet jednotlivých správních úkonů</w:t>
      </w:r>
      <w:r w:rsidRPr="005B5E49">
        <w:rPr>
          <w:rFonts w:ascii="Verdana" w:eastAsia="Calibri" w:hAnsi="Verdana" w:cs="Arial"/>
          <w:i/>
          <w:sz w:val="20"/>
          <w:szCs w:val="18"/>
        </w:rPr>
        <w:t xml:space="preserve">, </w:t>
      </w:r>
      <w:r w:rsidR="00D002FF" w:rsidRPr="00DD1660">
        <w:rPr>
          <w:rFonts w:ascii="Verdana" w:eastAsia="Calibri" w:hAnsi="Verdana" w:cs="Arial"/>
          <w:b/>
          <w:i/>
          <w:sz w:val="20"/>
          <w:szCs w:val="18"/>
        </w:rPr>
        <w:t>namísto nichž</w:t>
      </w:r>
      <w:r w:rsidR="00D002FF" w:rsidRPr="005B5E49">
        <w:rPr>
          <w:rFonts w:ascii="Verdana" w:eastAsia="Calibri" w:hAnsi="Verdana" w:cs="Arial"/>
          <w:i/>
          <w:sz w:val="20"/>
          <w:szCs w:val="18"/>
        </w:rPr>
        <w:t xml:space="preserve"> žadatel žádá o vydání jednotného environmentálního stanoviska</w:t>
      </w:r>
      <w:r w:rsidR="005B5E49" w:rsidRPr="005B5E49">
        <w:rPr>
          <w:rFonts w:ascii="Verdana" w:eastAsia="Calibri" w:hAnsi="Verdana" w:cs="Arial"/>
          <w:i/>
          <w:sz w:val="20"/>
          <w:szCs w:val="18"/>
        </w:rPr>
        <w:t xml:space="preserve">, </w:t>
      </w:r>
      <w:r w:rsidR="005B5E49" w:rsidRPr="005B5E49">
        <w:rPr>
          <w:rFonts w:ascii="Verdana" w:eastAsia="Calibri" w:hAnsi="Verdana" w:cs="Arial"/>
          <w:b/>
          <w:i/>
          <w:sz w:val="20"/>
          <w:szCs w:val="18"/>
        </w:rPr>
        <w:t>zaškrtněte</w:t>
      </w:r>
    </w:p>
    <w:p w:rsidR="00B41289" w:rsidRPr="00C2100B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>Zákon o ochraně přírody a krajiny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114/1992 Sb.) </w:t>
      </w:r>
    </w:p>
    <w:p w:rsidR="00927452" w:rsidRPr="00C2100B" w:rsidRDefault="003F0985" w:rsidP="0092745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6650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452">
        <w:rPr>
          <w:rFonts w:ascii="MS Gothic" w:eastAsia="MS Gothic" w:hAnsi="MS Gothic"/>
          <w:sz w:val="24"/>
          <w:szCs w:val="24"/>
        </w:rPr>
        <w:t xml:space="preserve"> </w:t>
      </w:r>
      <w:r w:rsidR="00927452" w:rsidRPr="00482104">
        <w:rPr>
          <w:rFonts w:ascii="Verdana" w:eastAsia="MS Gothic" w:hAnsi="Verdana"/>
          <w:sz w:val="20"/>
          <w:szCs w:val="20"/>
        </w:rPr>
        <w:t>z</w:t>
      </w:r>
      <w:r w:rsidR="00927452" w:rsidRPr="00C2100B">
        <w:rPr>
          <w:rFonts w:ascii="Verdana" w:eastAsia="Calibri" w:hAnsi="Verdana" w:cs="Arial"/>
          <w:bCs/>
          <w:sz w:val="20"/>
          <w:szCs w:val="20"/>
        </w:rPr>
        <w:t xml:space="preserve">ásah do významného krajinného prvku (§ 4 odst. 2)  </w:t>
      </w:r>
    </w:p>
    <w:p w:rsidR="00482104" w:rsidRDefault="003F0985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597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>
        <w:rPr>
          <w:rFonts w:ascii="MS Gothic" w:eastAsia="MS Gothic" w:hAnsi="MS Gothic"/>
          <w:sz w:val="24"/>
          <w:szCs w:val="24"/>
        </w:rPr>
        <w:t xml:space="preserve"> </w:t>
      </w:r>
      <w:r w:rsidR="00482104">
        <w:rPr>
          <w:rFonts w:ascii="Verdana" w:eastAsia="MS Gothic" w:hAnsi="Verdana"/>
          <w:sz w:val="20"/>
          <w:szCs w:val="20"/>
        </w:rPr>
        <w:t>o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>dchylný postup při ochraně volně žijících ptáků (§ 5b odst. 1)</w:t>
      </w:r>
    </w:p>
    <w:p w:rsidR="00482104" w:rsidRPr="00C2100B" w:rsidRDefault="003F0985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9755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 w:rsidRPr="00482104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482104">
        <w:rPr>
          <w:rFonts w:ascii="Verdana" w:eastAsia="Calibri" w:hAnsi="Verdana" w:cs="Arial"/>
          <w:bCs/>
          <w:sz w:val="20"/>
          <w:szCs w:val="20"/>
        </w:rPr>
        <w:t>p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 xml:space="preserve">ovolení ke kácení dřevin (§ 8 odst. 1)  </w:t>
      </w:r>
    </w:p>
    <w:p w:rsidR="00482104" w:rsidRPr="00C2100B" w:rsidRDefault="003F0985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447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 w:rsidRPr="00482104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482104">
        <w:rPr>
          <w:rFonts w:ascii="Verdana" w:eastAsia="Calibri" w:hAnsi="Verdana" w:cs="Arial"/>
          <w:bCs/>
          <w:sz w:val="20"/>
          <w:szCs w:val="20"/>
        </w:rPr>
        <w:t>z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 xml:space="preserve">ásah do krajinného rázu (§ 12 odst. 2)  </w:t>
      </w:r>
    </w:p>
    <w:p w:rsidR="00B41289" w:rsidRPr="00C2100B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>Zákon o ochraně ZPF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334/1992 Sb.) </w:t>
      </w:r>
    </w:p>
    <w:p w:rsidR="00482104" w:rsidRPr="00C2100B" w:rsidRDefault="003F0985" w:rsidP="00482104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4289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104">
        <w:rPr>
          <w:rFonts w:ascii="MS Gothic" w:eastAsia="MS Gothic" w:hAnsi="MS Gothic"/>
          <w:sz w:val="24"/>
          <w:szCs w:val="24"/>
        </w:rPr>
        <w:t xml:space="preserve"> </w:t>
      </w:r>
      <w:r w:rsidR="00482104" w:rsidRPr="00482104">
        <w:rPr>
          <w:rFonts w:ascii="Verdana" w:eastAsia="MS Gothic" w:hAnsi="Verdana"/>
          <w:sz w:val="20"/>
          <w:szCs w:val="20"/>
        </w:rPr>
        <w:t>s</w:t>
      </w:r>
      <w:r w:rsidR="00482104" w:rsidRPr="00C2100B">
        <w:rPr>
          <w:rFonts w:ascii="Verdana" w:eastAsia="Calibri" w:hAnsi="Verdana" w:cs="Arial"/>
          <w:bCs/>
          <w:sz w:val="20"/>
          <w:szCs w:val="20"/>
        </w:rPr>
        <w:t xml:space="preserve">ouhlas s odnětím půdy ze ZPF (§ 9)  </w:t>
      </w:r>
    </w:p>
    <w:p w:rsidR="00C20BAC" w:rsidRDefault="00C20BAC" w:rsidP="00C20BAC">
      <w:pPr>
        <w:jc w:val="both"/>
        <w:rPr>
          <w:rFonts w:ascii="MS Gothic" w:eastAsia="MS Gothic" w:hAnsi="MS Gothic"/>
          <w:sz w:val="24"/>
          <w:szCs w:val="24"/>
        </w:rPr>
      </w:pPr>
    </w:p>
    <w:p w:rsidR="00B41289" w:rsidRPr="00C2100B" w:rsidRDefault="00B41289" w:rsidP="00B41289">
      <w:pPr>
        <w:rPr>
          <w:rFonts w:ascii="Verdana" w:eastAsia="Calibri" w:hAnsi="Verdana" w:cs="Arial"/>
          <w:bCs/>
          <w:sz w:val="20"/>
          <w:szCs w:val="20"/>
        </w:rPr>
      </w:pPr>
    </w:p>
    <w:p w:rsidR="00B41289" w:rsidRPr="00C2100B" w:rsidRDefault="00B41289" w:rsidP="00B41289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lastRenderedPageBreak/>
        <w:t>Zákon o lesích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289/1995 Sb.) </w:t>
      </w:r>
    </w:p>
    <w:p w:rsidR="00DD1660" w:rsidRPr="00C2100B" w:rsidRDefault="003F0985" w:rsidP="00DD1660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1418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660">
        <w:rPr>
          <w:rFonts w:ascii="MS Gothic" w:eastAsia="MS Gothic" w:hAnsi="MS Gothic"/>
          <w:sz w:val="24"/>
          <w:szCs w:val="24"/>
        </w:rPr>
        <w:t xml:space="preserve"> </w:t>
      </w:r>
      <w:r w:rsidR="00DD1660" w:rsidRPr="00DD1660">
        <w:rPr>
          <w:rFonts w:ascii="Verdana" w:eastAsia="MS Gothic" w:hAnsi="Verdana"/>
          <w:sz w:val="20"/>
          <w:szCs w:val="20"/>
        </w:rPr>
        <w:t>s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 xml:space="preserve">ouhlas s dělením lesních pozemků (§ 12 odst. 3)  </w:t>
      </w:r>
    </w:p>
    <w:p w:rsidR="00DD1660" w:rsidRPr="00C2100B" w:rsidRDefault="003F0985" w:rsidP="00DD1660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1936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660" w:rsidRPr="00DD166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DD1660">
        <w:rPr>
          <w:rFonts w:ascii="Verdana" w:eastAsia="Calibri" w:hAnsi="Verdana" w:cs="Arial"/>
          <w:bCs/>
          <w:sz w:val="20"/>
          <w:szCs w:val="20"/>
        </w:rPr>
        <w:t>s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>ouhlas s dotčením pozemků PUPFL</w:t>
      </w:r>
      <w:r w:rsidR="00C91173">
        <w:rPr>
          <w:rFonts w:ascii="Verdana" w:eastAsia="Calibri" w:hAnsi="Verdana" w:cs="Arial"/>
          <w:bCs/>
          <w:sz w:val="20"/>
          <w:szCs w:val="20"/>
        </w:rPr>
        <w:t>, ochranné pásmo 30 m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 xml:space="preserve"> (§ 14 odst. 2)  </w:t>
      </w:r>
    </w:p>
    <w:p w:rsidR="00DD1660" w:rsidRPr="00C2100B" w:rsidRDefault="003F0985" w:rsidP="00DD1660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89762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660" w:rsidRPr="00DD166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DD1660">
        <w:rPr>
          <w:rFonts w:ascii="Verdana" w:eastAsia="Calibri" w:hAnsi="Verdana" w:cs="Arial"/>
          <w:bCs/>
          <w:sz w:val="20"/>
          <w:szCs w:val="20"/>
        </w:rPr>
        <w:t>o</w:t>
      </w:r>
      <w:r w:rsidR="00DD1660" w:rsidRPr="00C2100B">
        <w:rPr>
          <w:rFonts w:ascii="Verdana" w:eastAsia="Calibri" w:hAnsi="Verdana" w:cs="Arial"/>
          <w:bCs/>
          <w:sz w:val="20"/>
          <w:szCs w:val="20"/>
        </w:rPr>
        <w:t xml:space="preserve">dnětí pozemků z PUPFL (§ 16)  </w:t>
      </w:r>
    </w:p>
    <w:p w:rsidR="00FE3CFC" w:rsidRPr="00F877D2" w:rsidRDefault="00927452" w:rsidP="00FE3CF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Zákon o vodách</w:t>
      </w:r>
      <w:r w:rsidR="00FE3CFC" w:rsidRPr="00F877D2">
        <w:rPr>
          <w:rFonts w:ascii="Verdana" w:eastAsia="Calibri" w:hAnsi="Verdana" w:cs="Arial"/>
          <w:b/>
          <w:sz w:val="20"/>
          <w:szCs w:val="20"/>
        </w:rPr>
        <w:t xml:space="preserve"> (</w:t>
      </w:r>
      <w:r w:rsidR="00FE3CFC"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="00FE3CFC" w:rsidRPr="00F877D2">
        <w:rPr>
          <w:rFonts w:ascii="Verdana" w:eastAsia="Calibri" w:hAnsi="Verdana" w:cs="Arial"/>
          <w:b/>
          <w:sz w:val="20"/>
          <w:szCs w:val="20"/>
        </w:rPr>
        <w:t xml:space="preserve">254/2001 Sb.) </w:t>
      </w:r>
    </w:p>
    <w:p w:rsidR="00EB766E" w:rsidRDefault="003F0985" w:rsidP="00891D91">
      <w:pPr>
        <w:ind w:left="426" w:hanging="426"/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897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>
        <w:rPr>
          <w:rFonts w:ascii="MS Gothic" w:eastAsia="MS Gothic" w:hAnsi="MS Gothic"/>
          <w:sz w:val="24"/>
          <w:szCs w:val="24"/>
        </w:rPr>
        <w:t xml:space="preserve"> </w:t>
      </w:r>
      <w:r w:rsidR="00C12B32" w:rsidRPr="00C12B32">
        <w:rPr>
          <w:rFonts w:ascii="Verdana" w:eastAsia="MS Gothic" w:hAnsi="Verdana"/>
          <w:sz w:val="20"/>
          <w:szCs w:val="20"/>
        </w:rPr>
        <w:t>s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ouhlas ke stavbám a činnostem, k nimž není třeba povolení podle vodního</w:t>
      </w:r>
      <w:r w:rsidR="00EB766E">
        <w:rPr>
          <w:rFonts w:ascii="Verdana" w:eastAsia="Calibri" w:hAnsi="Verdana" w:cs="Arial"/>
          <w:bCs/>
          <w:sz w:val="20"/>
          <w:szCs w:val="20"/>
        </w:rPr>
        <w:t xml:space="preserve"> z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ákona</w:t>
      </w:r>
      <w:r w:rsidR="00EB766E">
        <w:rPr>
          <w:rFonts w:ascii="Verdana" w:eastAsia="Calibri" w:hAnsi="Verdana" w:cs="Arial"/>
          <w:bCs/>
          <w:sz w:val="20"/>
          <w:szCs w:val="20"/>
        </w:rPr>
        <w:t> </w:t>
      </w:r>
    </w:p>
    <w:p w:rsidR="00C12B32" w:rsidRPr="00C2100B" w:rsidRDefault="00EB766E" w:rsidP="00EB766E">
      <w:pPr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 xml:space="preserve">     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(§</w:t>
      </w:r>
      <w:r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17 odst. 1)  </w:t>
      </w:r>
    </w:p>
    <w:p w:rsidR="00C12B32" w:rsidRPr="00C2100B" w:rsidRDefault="003F0985" w:rsidP="00C12B3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7524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>
        <w:rPr>
          <w:rFonts w:ascii="Verdana" w:eastAsia="Calibri" w:hAnsi="Verdana" w:cs="Arial"/>
          <w:bCs/>
          <w:sz w:val="20"/>
          <w:szCs w:val="20"/>
        </w:rPr>
        <w:t>s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tanovisko k umisťování a povolování staveb (§ 104 odst. 3) </w:t>
      </w:r>
    </w:p>
    <w:p w:rsidR="00FE3CFC" w:rsidRPr="00C2100B" w:rsidRDefault="00FE3CFC" w:rsidP="00FE3CFC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bookmarkStart w:id="6" w:name="_Hlk167797891"/>
      <w:r w:rsidRPr="00C2100B">
        <w:rPr>
          <w:rFonts w:ascii="Verdana" w:eastAsia="Calibri" w:hAnsi="Verdana" w:cs="Arial"/>
          <w:b/>
          <w:sz w:val="20"/>
          <w:szCs w:val="20"/>
        </w:rPr>
        <w:t>Zákon o odpadech (</w:t>
      </w:r>
      <w:r>
        <w:rPr>
          <w:rFonts w:ascii="Verdana" w:eastAsia="Calibri" w:hAnsi="Verdana" w:cs="Arial"/>
          <w:b/>
          <w:sz w:val="20"/>
          <w:szCs w:val="20"/>
        </w:rPr>
        <w:t xml:space="preserve">zákon č. 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541/2020 Sb.)  </w:t>
      </w:r>
    </w:p>
    <w:bookmarkStart w:id="7" w:name="_Hlk167794860"/>
    <w:bookmarkEnd w:id="6"/>
    <w:p w:rsidR="00C12B32" w:rsidRPr="00C2100B" w:rsidRDefault="003F0985" w:rsidP="00C12B3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6513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A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>
        <w:rPr>
          <w:rFonts w:ascii="MS Gothic" w:eastAsia="MS Gothic" w:hAnsi="MS Gothic"/>
          <w:sz w:val="24"/>
          <w:szCs w:val="24"/>
        </w:rPr>
        <w:t xml:space="preserve"> </w:t>
      </w:r>
      <w:r w:rsidR="00C12B32" w:rsidRPr="00C12B32">
        <w:rPr>
          <w:rFonts w:ascii="Verdana" w:eastAsia="MS Gothic" w:hAnsi="Verdana"/>
          <w:sz w:val="20"/>
          <w:szCs w:val="20"/>
        </w:rPr>
        <w:t>s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tanovisko k terénním úpravám a odstranění stavby (§ 146 odst. 3 písm. a) </w:t>
      </w:r>
    </w:p>
    <w:bookmarkEnd w:id="7"/>
    <w:p w:rsidR="00C12B32" w:rsidRPr="00C2100B" w:rsidRDefault="003F0985" w:rsidP="00C12B32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9138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F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>
        <w:rPr>
          <w:rFonts w:ascii="Verdana" w:eastAsia="Calibri" w:hAnsi="Verdana" w:cs="Arial"/>
          <w:bCs/>
          <w:sz w:val="20"/>
          <w:szCs w:val="20"/>
        </w:rPr>
        <w:t>v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 xml:space="preserve">yjádření k nakládání s odpady ke změně dokončené stavby (§146 odst. 3 písm. b) </w:t>
      </w:r>
      <w:bookmarkStart w:id="8" w:name="_Hlk167797941"/>
    </w:p>
    <w:p w:rsidR="00C12B32" w:rsidRDefault="003F0985" w:rsidP="00C12B32">
      <w:pPr>
        <w:rPr>
          <w:rFonts w:ascii="Verdana" w:eastAsia="Calibri" w:hAnsi="Verdana" w:cs="Arial"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390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FC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2B32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C12B32">
        <w:rPr>
          <w:rFonts w:ascii="Verdana" w:eastAsia="Calibri" w:hAnsi="Verdana" w:cs="Arial"/>
          <w:bCs/>
          <w:sz w:val="20"/>
          <w:szCs w:val="20"/>
        </w:rPr>
        <w:t>v</w:t>
      </w:r>
      <w:r w:rsidR="00C12B32" w:rsidRPr="00C2100B">
        <w:rPr>
          <w:rFonts w:ascii="Verdana" w:eastAsia="Calibri" w:hAnsi="Verdana" w:cs="Arial"/>
          <w:bCs/>
          <w:sz w:val="20"/>
          <w:szCs w:val="20"/>
        </w:rPr>
        <w:t>yjádření ke zřízení zařízení určeného pro nakládání s odpady (§ 146 odst. 3 písm. c)</w:t>
      </w:r>
    </w:p>
    <w:bookmarkEnd w:id="8"/>
    <w:p w:rsidR="0083752F" w:rsidRDefault="0083752F" w:rsidP="0083752F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Jiné</w:t>
      </w:r>
      <w:r w:rsidRPr="00C2100B">
        <w:rPr>
          <w:rFonts w:ascii="Verdana" w:eastAsia="Calibri" w:hAnsi="Verdana" w:cs="Arial"/>
          <w:b/>
          <w:sz w:val="20"/>
          <w:szCs w:val="20"/>
        </w:rPr>
        <w:t xml:space="preserve">  </w:t>
      </w:r>
    </w:p>
    <w:p w:rsidR="0083752F" w:rsidRDefault="003F0985" w:rsidP="0083752F">
      <w:pPr>
        <w:rPr>
          <w:rFonts w:ascii="Verdana" w:eastAsia="Calibri" w:hAnsi="Verdana" w:cs="Arial"/>
          <w:bCs/>
          <w:sz w:val="20"/>
          <w:szCs w:val="20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6807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52F" w:rsidRPr="00E622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52F" w:rsidRPr="00C12B32">
        <w:rPr>
          <w:rFonts w:ascii="Verdana" w:eastAsia="Calibri" w:hAnsi="Verdana" w:cs="Arial"/>
          <w:bCs/>
          <w:sz w:val="20"/>
          <w:szCs w:val="20"/>
        </w:rPr>
        <w:t xml:space="preserve"> </w:t>
      </w:r>
    </w:p>
    <w:p w:rsidR="0083752F" w:rsidRDefault="0083752F" w:rsidP="0083752F">
      <w:pPr>
        <w:rPr>
          <w:rFonts w:ascii="Verdana" w:eastAsia="Calibri" w:hAnsi="Verdana" w:cs="Arial"/>
          <w:sz w:val="20"/>
          <w:szCs w:val="20"/>
        </w:rPr>
      </w:pPr>
    </w:p>
    <w:p w:rsidR="00D002FF" w:rsidRPr="0047666E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47666E">
        <w:rPr>
          <w:rFonts w:ascii="Verdana" w:eastAsia="Calibri" w:hAnsi="Verdana" w:cs="Arial"/>
          <w:b/>
          <w:sz w:val="20"/>
          <w:szCs w:val="20"/>
        </w:rPr>
        <w:t>Náležitosti žádosti o závazné stanovisko dle jednotlivých složkových předpisů</w:t>
      </w:r>
    </w:p>
    <w:p w:rsidR="00D002FF" w:rsidRPr="0067567B" w:rsidRDefault="00616244" w:rsidP="00D002FF">
      <w:pPr>
        <w:jc w:val="both"/>
        <w:rPr>
          <w:rFonts w:ascii="Verdana" w:eastAsia="Calibri" w:hAnsi="Verdana" w:cs="Arial"/>
          <w:sz w:val="20"/>
          <w:szCs w:val="20"/>
        </w:rPr>
      </w:pPr>
      <w:r w:rsidRPr="002E6F74">
        <w:rPr>
          <w:rFonts w:ascii="Verdana" w:eastAsia="Calibri" w:hAnsi="Verdana" w:cs="Arial"/>
          <w:b/>
          <w:i/>
          <w:sz w:val="20"/>
          <w:szCs w:val="20"/>
        </w:rPr>
        <w:t>Nutné</w:t>
      </w:r>
      <w:r w:rsidRPr="0067567B">
        <w:rPr>
          <w:rFonts w:ascii="Verdana" w:eastAsia="Calibri" w:hAnsi="Verdana" w:cs="Arial"/>
          <w:i/>
          <w:sz w:val="20"/>
          <w:szCs w:val="20"/>
        </w:rPr>
        <w:t xml:space="preserve"> uvést 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>všech</w:t>
      </w:r>
      <w:r w:rsidRPr="0067567B">
        <w:rPr>
          <w:rFonts w:ascii="Verdana" w:eastAsia="Calibri" w:hAnsi="Verdana" w:cs="Arial"/>
          <w:i/>
          <w:sz w:val="20"/>
          <w:szCs w:val="20"/>
        </w:rPr>
        <w:t>ny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 xml:space="preserve"> náležitostí dle § 3 </w:t>
      </w:r>
      <w:r w:rsidR="00EC190C" w:rsidRPr="0067567B">
        <w:rPr>
          <w:rFonts w:ascii="Verdana" w:eastAsia="Calibri" w:hAnsi="Verdana" w:cs="Arial"/>
          <w:i/>
          <w:sz w:val="20"/>
          <w:szCs w:val="20"/>
        </w:rPr>
        <w:t xml:space="preserve">zákona o 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 xml:space="preserve">JES stanovených jinými právními předpisy pro vydání jednotlivých správních úkonů, namísto nichž se vydává jednotné environmentální stanovisko </w:t>
      </w:r>
      <w:r w:rsidR="00D002FF" w:rsidRPr="00217FAC">
        <w:rPr>
          <w:rFonts w:ascii="Verdana" w:eastAsia="Calibri" w:hAnsi="Verdana" w:cs="Arial"/>
          <w:b/>
          <w:i/>
          <w:sz w:val="20"/>
          <w:szCs w:val="20"/>
        </w:rPr>
        <w:t xml:space="preserve">(viz příloha č. </w:t>
      </w:r>
      <w:r w:rsidR="005B5E49" w:rsidRPr="00217FAC">
        <w:rPr>
          <w:rFonts w:ascii="Verdana" w:eastAsia="Calibri" w:hAnsi="Verdana" w:cs="Arial"/>
          <w:b/>
          <w:i/>
          <w:sz w:val="20"/>
          <w:szCs w:val="20"/>
        </w:rPr>
        <w:t>1</w:t>
      </w:r>
      <w:r w:rsidR="00D002FF" w:rsidRPr="00217FAC">
        <w:rPr>
          <w:rFonts w:ascii="Verdana" w:eastAsia="Calibri" w:hAnsi="Verdana" w:cs="Arial"/>
          <w:b/>
          <w:i/>
          <w:sz w:val="20"/>
          <w:szCs w:val="20"/>
        </w:rPr>
        <w:t xml:space="preserve"> </w:t>
      </w:r>
      <w:r w:rsidR="008906E7" w:rsidRPr="00217FAC">
        <w:rPr>
          <w:rFonts w:ascii="Verdana" w:eastAsia="Calibri" w:hAnsi="Verdana" w:cs="Arial"/>
          <w:b/>
          <w:i/>
          <w:sz w:val="20"/>
          <w:szCs w:val="20"/>
        </w:rPr>
        <w:t>tohoto formuláře</w:t>
      </w:r>
      <w:r w:rsidR="00D002FF" w:rsidRPr="00217FAC">
        <w:rPr>
          <w:rFonts w:ascii="Verdana" w:eastAsia="Calibri" w:hAnsi="Verdana" w:cs="Arial"/>
          <w:b/>
          <w:i/>
          <w:sz w:val="20"/>
          <w:szCs w:val="20"/>
        </w:rPr>
        <w:t>)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>, či případný odkaz na dokumentaci nebo přílohu žádosti. Je vhodné náležitosti strukturovat dle jednotlivých nahrazovaných správních úkonů</w:t>
      </w:r>
      <w:r w:rsidR="005B5E49" w:rsidRPr="0067567B">
        <w:rPr>
          <w:rFonts w:ascii="Verdana" w:eastAsia="Calibri" w:hAnsi="Verdana" w:cs="Arial"/>
          <w:i/>
          <w:sz w:val="20"/>
          <w:szCs w:val="20"/>
        </w:rPr>
        <w:t>.</w:t>
      </w:r>
      <w:r w:rsidR="00D002FF" w:rsidRPr="0067567B">
        <w:rPr>
          <w:rFonts w:ascii="Verdana" w:eastAsia="Calibri" w:hAnsi="Verdana" w:cs="Arial"/>
          <w:i/>
          <w:sz w:val="20"/>
          <w:szCs w:val="20"/>
        </w:rPr>
        <w:t xml:space="preserve"> Je-li podle více právních předpisů vyžadován shodný údaj, postačí uvést jej pouze jednou.</w:t>
      </w:r>
      <w:r w:rsidRPr="0067567B">
        <w:rPr>
          <w:rFonts w:ascii="Verdana" w:eastAsia="Calibri" w:hAnsi="Verdana" w:cs="Arial"/>
          <w:i/>
          <w:sz w:val="20"/>
          <w:szCs w:val="20"/>
        </w:rPr>
        <w:t xml:space="preserve"> Bez </w:t>
      </w:r>
      <w:r w:rsidR="0026738F">
        <w:rPr>
          <w:rFonts w:ascii="Verdana" w:eastAsia="Calibri" w:hAnsi="Verdana" w:cs="Arial"/>
          <w:i/>
          <w:sz w:val="20"/>
          <w:szCs w:val="20"/>
        </w:rPr>
        <w:t xml:space="preserve">uvedení </w:t>
      </w:r>
      <w:r w:rsidR="0067567B" w:rsidRPr="0067567B">
        <w:rPr>
          <w:rFonts w:ascii="Verdana" w:eastAsia="Calibri" w:hAnsi="Verdana" w:cs="Arial"/>
          <w:i/>
          <w:sz w:val="20"/>
          <w:szCs w:val="20"/>
        </w:rPr>
        <w:t xml:space="preserve">těchto náležitostí bude řízení o vydání jednotného environmentálního stanoviska </w:t>
      </w:r>
      <w:r w:rsidR="0067567B" w:rsidRPr="0026738F">
        <w:rPr>
          <w:rFonts w:ascii="Verdana" w:eastAsia="Calibri" w:hAnsi="Verdana" w:cs="Arial"/>
          <w:b/>
          <w:i/>
          <w:sz w:val="20"/>
          <w:szCs w:val="20"/>
        </w:rPr>
        <w:t>přerušeno</w:t>
      </w:r>
      <w:r w:rsidR="0067567B" w:rsidRPr="0067567B">
        <w:rPr>
          <w:rFonts w:ascii="Verdana" w:eastAsia="Calibri" w:hAnsi="Verdana" w:cs="Arial"/>
          <w:i/>
          <w:sz w:val="20"/>
          <w:szCs w:val="20"/>
        </w:rPr>
        <w:t xml:space="preserve">, případě bude vydáno sdělení, že jednotné environmentální stanovisko </w:t>
      </w:r>
      <w:r w:rsidR="0067567B" w:rsidRPr="0026738F">
        <w:rPr>
          <w:rFonts w:ascii="Verdana" w:eastAsia="Calibri" w:hAnsi="Verdana" w:cs="Arial"/>
          <w:b/>
          <w:i/>
          <w:sz w:val="20"/>
          <w:szCs w:val="20"/>
        </w:rPr>
        <w:t>nelze vydat.</w:t>
      </w:r>
      <w:r w:rsidRPr="0067567B">
        <w:rPr>
          <w:rFonts w:ascii="Verdana" w:eastAsia="Calibri" w:hAnsi="Verdana" w:cs="Arial"/>
          <w:i/>
          <w:sz w:val="20"/>
          <w:szCs w:val="20"/>
        </w:rPr>
        <w:t xml:space="preserve"> </w:t>
      </w:r>
    </w:p>
    <w:p w:rsidR="00D002FF" w:rsidRPr="005D593E" w:rsidRDefault="00004935" w:rsidP="00D002FF">
      <w:pPr>
        <w:tabs>
          <w:tab w:val="left" w:leader="dot" w:pos="9072"/>
        </w:tabs>
        <w:rPr>
          <w:rFonts w:ascii="Verdana" w:hAnsi="Verdana"/>
          <w:i/>
          <w:sz w:val="20"/>
          <w:szCs w:val="20"/>
        </w:rPr>
      </w:pPr>
      <w:r w:rsidRPr="005D593E">
        <w:rPr>
          <w:rFonts w:ascii="Verdana" w:hAnsi="Verdana"/>
          <w:i/>
          <w:sz w:val="20"/>
          <w:szCs w:val="20"/>
        </w:rPr>
        <w:t xml:space="preserve">Případný odkaz na dokumentaci nebo přílohu žádosti: </w:t>
      </w:r>
      <w:r w:rsidR="00D002FF" w:rsidRPr="005D593E">
        <w:rPr>
          <w:rFonts w:ascii="Verdana" w:hAnsi="Verdana"/>
          <w:i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67567B" w:rsidRDefault="0067567B" w:rsidP="00D002FF">
      <w:pPr>
        <w:rPr>
          <w:rFonts w:ascii="Verdana" w:eastAsia="Calibri" w:hAnsi="Verdana" w:cs="Arial"/>
          <w:sz w:val="20"/>
          <w:szCs w:val="20"/>
        </w:rPr>
      </w:pPr>
    </w:p>
    <w:p w:rsidR="0067567B" w:rsidRDefault="0067567B" w:rsidP="00D002FF">
      <w:pPr>
        <w:rPr>
          <w:rFonts w:ascii="Verdana" w:eastAsia="Calibri" w:hAnsi="Verdana" w:cs="Arial"/>
          <w:sz w:val="20"/>
          <w:szCs w:val="20"/>
        </w:rPr>
      </w:pPr>
    </w:p>
    <w:p w:rsidR="00EC190C" w:rsidRDefault="00EC190C" w:rsidP="00D002FF">
      <w:pPr>
        <w:rPr>
          <w:rFonts w:ascii="Verdana" w:eastAsia="Calibri" w:hAnsi="Verdana" w:cs="Arial"/>
          <w:sz w:val="20"/>
          <w:szCs w:val="20"/>
        </w:rPr>
      </w:pPr>
    </w:p>
    <w:p w:rsidR="00EC190C" w:rsidRDefault="00EC190C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Pr="00E13890" w:rsidRDefault="00D002FF" w:rsidP="00D002FF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lastRenderedPageBreak/>
        <w:t xml:space="preserve">Přílohy k žádosti o </w:t>
      </w:r>
      <w:r w:rsidR="0026738F">
        <w:rPr>
          <w:rFonts w:ascii="Verdana" w:eastAsia="Calibri" w:hAnsi="Verdana" w:cs="Arial"/>
          <w:b/>
          <w:sz w:val="20"/>
          <w:szCs w:val="20"/>
        </w:rPr>
        <w:t xml:space="preserve">jednotné environmentální </w:t>
      </w:r>
      <w:r w:rsidRPr="00E13890">
        <w:rPr>
          <w:rFonts w:ascii="Verdana" w:eastAsia="Calibri" w:hAnsi="Verdana" w:cs="Arial"/>
          <w:b/>
          <w:sz w:val="20"/>
          <w:szCs w:val="20"/>
        </w:rPr>
        <w:t>stanovisko</w:t>
      </w:r>
    </w:p>
    <w:p w:rsidR="0091530C" w:rsidRDefault="0091530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Projektová dokumentace</w:t>
      </w:r>
      <w:r w:rsidR="00F4037A">
        <w:rPr>
          <w:rFonts w:ascii="Verdana" w:hAnsi="Verdana"/>
          <w:sz w:val="20"/>
          <w:szCs w:val="20"/>
        </w:rPr>
        <w:t xml:space="preserve"> </w:t>
      </w:r>
      <w:r w:rsidR="00F4037A" w:rsidRPr="00F4037A">
        <w:rPr>
          <w:rFonts w:ascii="Verdana" w:hAnsi="Verdana"/>
          <w:sz w:val="20"/>
          <w:szCs w:val="20"/>
        </w:rPr>
        <w:t xml:space="preserve">(elektronicky nebo 2 </w:t>
      </w:r>
      <w:proofErr w:type="spellStart"/>
      <w:r w:rsidR="00F4037A" w:rsidRPr="00F4037A">
        <w:rPr>
          <w:rFonts w:ascii="Verdana" w:hAnsi="Verdana"/>
          <w:sz w:val="20"/>
          <w:szCs w:val="20"/>
        </w:rPr>
        <w:t>paré</w:t>
      </w:r>
      <w:proofErr w:type="spellEnd"/>
      <w:r w:rsidR="00F4037A" w:rsidRPr="00F4037A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:</w:t>
      </w:r>
    </w:p>
    <w:p w:rsidR="0091530C" w:rsidRDefault="0091530C" w:rsidP="0091530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91530C">
        <w:rPr>
          <w:rFonts w:ascii="Verdana" w:hAnsi="Verdana"/>
          <w:sz w:val="20"/>
          <w:szCs w:val="20"/>
        </w:rPr>
        <w:t>značení zpracovatele, datum zpracování, označení změn či revizí atd.</w:t>
      </w:r>
    </w:p>
    <w:p w:rsidR="0091530C" w:rsidRPr="0091530C" w:rsidRDefault="0091530C" w:rsidP="0091530C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91530C" w:rsidRDefault="0091530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Plná moc v případě zastupování</w:t>
      </w:r>
    </w:p>
    <w:p w:rsidR="00716BA1" w:rsidRDefault="00716BA1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 záměru již vydaná vyjádření, stanoviska či rozhodnutí z oblasti životního prostředí</w:t>
      </w:r>
    </w:p>
    <w:p w:rsidR="0091530C" w:rsidRDefault="0091530C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Ostatní:</w:t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Pr="00A471DF" w:rsidRDefault="00D002FF" w:rsidP="00D002FF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</w:p>
    <w:p w:rsidR="00D002FF" w:rsidRDefault="00D002FF" w:rsidP="00D002FF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 w:rsidR="00910702"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:rsidR="00D002FF" w:rsidRPr="0026738F" w:rsidRDefault="00D002FF" w:rsidP="00910702">
      <w:pPr>
        <w:ind w:left="5664" w:firstLine="708"/>
        <w:rPr>
          <w:rFonts w:ascii="Verdana" w:eastAsia="Calibri" w:hAnsi="Verdana" w:cs="Arial"/>
          <w:i/>
          <w:sz w:val="20"/>
          <w:szCs w:val="20"/>
        </w:rPr>
      </w:pPr>
      <w:r w:rsidRPr="0026738F">
        <w:rPr>
          <w:rFonts w:ascii="Verdana" w:eastAsia="Calibri" w:hAnsi="Verdana" w:cs="Arial"/>
          <w:i/>
          <w:sz w:val="20"/>
          <w:szCs w:val="20"/>
        </w:rPr>
        <w:t>(podpis žadatele)</w:t>
      </w:r>
    </w:p>
    <w:p w:rsidR="00716BA1" w:rsidRDefault="00716BA1" w:rsidP="00910702">
      <w:pPr>
        <w:ind w:left="5664" w:firstLine="708"/>
        <w:rPr>
          <w:rFonts w:ascii="Verdana" w:eastAsia="Calibri" w:hAnsi="Verdana" w:cs="Arial"/>
          <w:i/>
          <w:color w:val="FF0000"/>
          <w:sz w:val="20"/>
          <w:szCs w:val="20"/>
        </w:rPr>
      </w:pPr>
    </w:p>
    <w:p w:rsidR="00C2100B" w:rsidRDefault="00C2100B" w:rsidP="00716BA1">
      <w:pPr>
        <w:rPr>
          <w:rFonts w:ascii="Verdana" w:eastAsia="Calibri" w:hAnsi="Verdana" w:cs="Arial"/>
          <w:b/>
          <w:sz w:val="20"/>
          <w:szCs w:val="20"/>
        </w:rPr>
      </w:pPr>
    </w:p>
    <w:sectPr w:rsidR="00C2100B" w:rsidSect="002C451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ECF"/>
    <w:multiLevelType w:val="hybridMultilevel"/>
    <w:tmpl w:val="529452AC"/>
    <w:lvl w:ilvl="0" w:tplc="1A8016F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F"/>
    <w:rsid w:val="00004935"/>
    <w:rsid w:val="0004263C"/>
    <w:rsid w:val="00071D8C"/>
    <w:rsid w:val="000B1723"/>
    <w:rsid w:val="000F551B"/>
    <w:rsid w:val="00121E5A"/>
    <w:rsid w:val="00143F7E"/>
    <w:rsid w:val="00174C30"/>
    <w:rsid w:val="001A476A"/>
    <w:rsid w:val="00206C34"/>
    <w:rsid w:val="00217FAC"/>
    <w:rsid w:val="002200C6"/>
    <w:rsid w:val="00247FA3"/>
    <w:rsid w:val="0026738F"/>
    <w:rsid w:val="0028735B"/>
    <w:rsid w:val="0029240B"/>
    <w:rsid w:val="002C451E"/>
    <w:rsid w:val="002D6765"/>
    <w:rsid w:val="002E5FD6"/>
    <w:rsid w:val="002E6F74"/>
    <w:rsid w:val="00333857"/>
    <w:rsid w:val="003518D4"/>
    <w:rsid w:val="003B0998"/>
    <w:rsid w:val="003F0985"/>
    <w:rsid w:val="003F6BB7"/>
    <w:rsid w:val="00437B01"/>
    <w:rsid w:val="00443570"/>
    <w:rsid w:val="00482104"/>
    <w:rsid w:val="00496371"/>
    <w:rsid w:val="004A4363"/>
    <w:rsid w:val="004E04B8"/>
    <w:rsid w:val="004E43CC"/>
    <w:rsid w:val="00535B0D"/>
    <w:rsid w:val="00545E2A"/>
    <w:rsid w:val="005566FE"/>
    <w:rsid w:val="00572049"/>
    <w:rsid w:val="005770F7"/>
    <w:rsid w:val="00581EBD"/>
    <w:rsid w:val="005B5E49"/>
    <w:rsid w:val="005D20C6"/>
    <w:rsid w:val="005D593E"/>
    <w:rsid w:val="00616244"/>
    <w:rsid w:val="0062001C"/>
    <w:rsid w:val="0067567B"/>
    <w:rsid w:val="006B51A7"/>
    <w:rsid w:val="00716BA1"/>
    <w:rsid w:val="00720035"/>
    <w:rsid w:val="00756EB2"/>
    <w:rsid w:val="00761F80"/>
    <w:rsid w:val="0083752F"/>
    <w:rsid w:val="0084290A"/>
    <w:rsid w:val="00871A6C"/>
    <w:rsid w:val="008906E7"/>
    <w:rsid w:val="00891D91"/>
    <w:rsid w:val="00910702"/>
    <w:rsid w:val="0091530C"/>
    <w:rsid w:val="00927452"/>
    <w:rsid w:val="009325BC"/>
    <w:rsid w:val="00965849"/>
    <w:rsid w:val="009C2EBD"/>
    <w:rsid w:val="009D7123"/>
    <w:rsid w:val="009E635B"/>
    <w:rsid w:val="00A764FF"/>
    <w:rsid w:val="00AD4711"/>
    <w:rsid w:val="00AE5568"/>
    <w:rsid w:val="00B12A41"/>
    <w:rsid w:val="00B34B4C"/>
    <w:rsid w:val="00B41289"/>
    <w:rsid w:val="00B936DB"/>
    <w:rsid w:val="00BB4F8B"/>
    <w:rsid w:val="00C12B32"/>
    <w:rsid w:val="00C20BAC"/>
    <w:rsid w:val="00C2100B"/>
    <w:rsid w:val="00C712C1"/>
    <w:rsid w:val="00C82A40"/>
    <w:rsid w:val="00C91173"/>
    <w:rsid w:val="00C96007"/>
    <w:rsid w:val="00D002FF"/>
    <w:rsid w:val="00DD1660"/>
    <w:rsid w:val="00DF3374"/>
    <w:rsid w:val="00E00A47"/>
    <w:rsid w:val="00E05621"/>
    <w:rsid w:val="00E162D6"/>
    <w:rsid w:val="00E21B03"/>
    <w:rsid w:val="00E36ABA"/>
    <w:rsid w:val="00E622E6"/>
    <w:rsid w:val="00E8189F"/>
    <w:rsid w:val="00EA16CA"/>
    <w:rsid w:val="00EB02AD"/>
    <w:rsid w:val="00EB766E"/>
    <w:rsid w:val="00EC190C"/>
    <w:rsid w:val="00ED1842"/>
    <w:rsid w:val="00ED4D71"/>
    <w:rsid w:val="00F4037A"/>
    <w:rsid w:val="00F46ABF"/>
    <w:rsid w:val="00F65F9F"/>
    <w:rsid w:val="00F716F7"/>
    <w:rsid w:val="00F84AE9"/>
    <w:rsid w:val="00F877D2"/>
    <w:rsid w:val="00F97247"/>
    <w:rsid w:val="00FC1123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F9F9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76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Zdeňka Szakos</cp:lastModifiedBy>
  <cp:revision>3</cp:revision>
  <cp:lastPrinted>2024-05-28T12:14:00Z</cp:lastPrinted>
  <dcterms:created xsi:type="dcterms:W3CDTF">2024-07-02T12:15:00Z</dcterms:created>
  <dcterms:modified xsi:type="dcterms:W3CDTF">2024-07-02T12:52:00Z</dcterms:modified>
</cp:coreProperties>
</file>