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1B" w:rsidRPr="006E36F5" w:rsidRDefault="00D94198" w:rsidP="00B5115A">
      <w:pPr>
        <w:jc w:val="center"/>
        <w:rPr>
          <w:rFonts w:ascii="Arial" w:hAnsi="Arial" w:cs="Arial"/>
          <w:b/>
          <w:sz w:val="36"/>
          <w:szCs w:val="36"/>
        </w:rPr>
      </w:pPr>
      <w:r w:rsidRPr="006E36F5">
        <w:rPr>
          <w:rFonts w:ascii="Arial" w:hAnsi="Arial" w:cs="Arial"/>
          <w:b/>
          <w:sz w:val="36"/>
          <w:szCs w:val="36"/>
        </w:rPr>
        <w:t>Město Blovice</w:t>
      </w:r>
    </w:p>
    <w:p w:rsidR="00D94198" w:rsidRPr="006E36F5" w:rsidRDefault="00D94198" w:rsidP="009D224A">
      <w:pPr>
        <w:jc w:val="both"/>
        <w:rPr>
          <w:rFonts w:ascii="Arial" w:hAnsi="Arial" w:cs="Arial"/>
          <w:sz w:val="20"/>
          <w:szCs w:val="20"/>
        </w:rPr>
      </w:pPr>
      <w:r w:rsidRPr="006E36F5">
        <w:rPr>
          <w:rFonts w:ascii="Arial" w:hAnsi="Arial" w:cs="Arial"/>
          <w:sz w:val="20"/>
          <w:szCs w:val="20"/>
        </w:rPr>
        <w:t xml:space="preserve">Se sídlem Masarykovo nám. 143, Blovice jako provozovatel veřejného pohřebiště podle § 16 odst. 1 zák. č. 256/2001 Sb., o pohřebnictví a o změně některých zákonů, ve znění pozdějších </w:t>
      </w:r>
      <w:proofErr w:type="gramStart"/>
      <w:r w:rsidRPr="006E36F5">
        <w:rPr>
          <w:rFonts w:ascii="Arial" w:hAnsi="Arial" w:cs="Arial"/>
          <w:sz w:val="20"/>
          <w:szCs w:val="20"/>
        </w:rPr>
        <w:t>předpisů     (dále</w:t>
      </w:r>
      <w:proofErr w:type="gramEnd"/>
      <w:r w:rsidRPr="006E36F5">
        <w:rPr>
          <w:rFonts w:ascii="Arial" w:hAnsi="Arial" w:cs="Arial"/>
          <w:sz w:val="20"/>
          <w:szCs w:val="20"/>
        </w:rPr>
        <w:t xml:space="preserve"> jen zákon o pohřebnictví)</w:t>
      </w:r>
    </w:p>
    <w:p w:rsidR="00D94198" w:rsidRPr="006E36F5" w:rsidRDefault="00D94198" w:rsidP="009D224A">
      <w:pPr>
        <w:jc w:val="both"/>
        <w:rPr>
          <w:rFonts w:ascii="Arial" w:hAnsi="Arial" w:cs="Arial"/>
          <w:sz w:val="20"/>
          <w:szCs w:val="20"/>
        </w:rPr>
      </w:pPr>
      <w:r w:rsidRPr="006E36F5">
        <w:rPr>
          <w:rFonts w:ascii="Arial" w:hAnsi="Arial" w:cs="Arial"/>
          <w:sz w:val="20"/>
          <w:szCs w:val="20"/>
        </w:rPr>
        <w:t>Vydává v souladu s ustanovením § 19 citovaného zákona</w:t>
      </w:r>
    </w:p>
    <w:p w:rsidR="00B3436E" w:rsidRPr="006E36F5" w:rsidRDefault="00D94198" w:rsidP="00B5115A">
      <w:pPr>
        <w:jc w:val="center"/>
        <w:rPr>
          <w:rFonts w:ascii="Arial" w:hAnsi="Arial" w:cs="Arial"/>
          <w:b/>
          <w:sz w:val="36"/>
          <w:szCs w:val="36"/>
        </w:rPr>
      </w:pPr>
      <w:r w:rsidRPr="006E36F5">
        <w:rPr>
          <w:rFonts w:ascii="Arial" w:hAnsi="Arial" w:cs="Arial"/>
          <w:b/>
          <w:sz w:val="36"/>
          <w:szCs w:val="36"/>
        </w:rPr>
        <w:t>Řád veřejného pohřebiště města Blovice</w:t>
      </w:r>
    </w:p>
    <w:p w:rsidR="00D94198" w:rsidRPr="006E36F5" w:rsidRDefault="00B3436E" w:rsidP="009D224A">
      <w:pPr>
        <w:pStyle w:val="Odstavecseseznamem"/>
        <w:numPr>
          <w:ilvl w:val="0"/>
          <w:numId w:val="29"/>
        </w:numPr>
        <w:jc w:val="both"/>
        <w:rPr>
          <w:rFonts w:ascii="Arial" w:hAnsi="Arial" w:cs="Arial"/>
          <w:sz w:val="20"/>
          <w:szCs w:val="20"/>
        </w:rPr>
      </w:pPr>
      <w:r w:rsidRPr="006E36F5">
        <w:rPr>
          <w:rFonts w:ascii="Arial" w:hAnsi="Arial" w:cs="Arial"/>
          <w:sz w:val="20"/>
          <w:szCs w:val="20"/>
        </w:rPr>
        <w:t>Rada města Blovice ve smyslu § 102, odst. 3</w:t>
      </w:r>
      <w:r w:rsidR="00FA5A84" w:rsidRPr="006E36F5">
        <w:rPr>
          <w:rFonts w:ascii="Arial" w:hAnsi="Arial" w:cs="Arial"/>
          <w:sz w:val="20"/>
          <w:szCs w:val="20"/>
        </w:rPr>
        <w:t xml:space="preserve"> </w:t>
      </w:r>
      <w:r w:rsidRPr="006E36F5">
        <w:rPr>
          <w:rFonts w:ascii="Arial" w:hAnsi="Arial" w:cs="Arial"/>
          <w:sz w:val="20"/>
          <w:szCs w:val="20"/>
        </w:rPr>
        <w:t>zákona č. 128/2000 Sb., o obcích</w:t>
      </w:r>
      <w:r w:rsidR="00E33AA6" w:rsidRPr="006E36F5">
        <w:rPr>
          <w:rFonts w:ascii="Arial" w:hAnsi="Arial" w:cs="Arial"/>
          <w:sz w:val="20"/>
          <w:szCs w:val="20"/>
        </w:rPr>
        <w:t>,</w:t>
      </w:r>
      <w:r w:rsidRPr="006E36F5">
        <w:rPr>
          <w:rFonts w:ascii="Arial" w:hAnsi="Arial" w:cs="Arial"/>
          <w:sz w:val="20"/>
          <w:szCs w:val="20"/>
        </w:rPr>
        <w:t xml:space="preserve"> ve znění pozdějších předpisů schválila tento Řád veřejného pohřebiště města </w:t>
      </w:r>
      <w:proofErr w:type="gramStart"/>
      <w:r w:rsidRPr="006E36F5">
        <w:rPr>
          <w:rFonts w:ascii="Arial" w:hAnsi="Arial" w:cs="Arial"/>
          <w:sz w:val="20"/>
          <w:szCs w:val="20"/>
        </w:rPr>
        <w:t xml:space="preserve">Blovice </w:t>
      </w:r>
      <w:r w:rsidR="00B7097C">
        <w:rPr>
          <w:rFonts w:ascii="Arial" w:hAnsi="Arial" w:cs="Arial"/>
          <w:sz w:val="20"/>
          <w:szCs w:val="20"/>
        </w:rPr>
        <w:t xml:space="preserve">                      </w:t>
      </w:r>
      <w:r w:rsidRPr="006E36F5">
        <w:rPr>
          <w:rFonts w:ascii="Arial" w:hAnsi="Arial" w:cs="Arial"/>
          <w:sz w:val="20"/>
          <w:szCs w:val="20"/>
        </w:rPr>
        <w:t>dne</w:t>
      </w:r>
      <w:proofErr w:type="gramEnd"/>
      <w:r w:rsidR="005151E1">
        <w:rPr>
          <w:rFonts w:ascii="Arial" w:hAnsi="Arial" w:cs="Arial"/>
          <w:sz w:val="20"/>
          <w:szCs w:val="20"/>
        </w:rPr>
        <w:t xml:space="preserve"> 10. 06. 2020</w:t>
      </w:r>
      <w:r w:rsidRPr="006E36F5">
        <w:rPr>
          <w:rFonts w:ascii="Arial" w:hAnsi="Arial" w:cs="Arial"/>
          <w:sz w:val="20"/>
          <w:szCs w:val="20"/>
        </w:rPr>
        <w:t>, pod číslem usnesení</w:t>
      </w:r>
      <w:r w:rsidR="005151E1">
        <w:rPr>
          <w:rFonts w:ascii="Arial" w:hAnsi="Arial" w:cs="Arial"/>
          <w:sz w:val="20"/>
          <w:szCs w:val="20"/>
        </w:rPr>
        <w:t xml:space="preserve"> 10/20</w:t>
      </w:r>
      <w:r w:rsidR="00B916E9">
        <w:rPr>
          <w:rFonts w:ascii="Arial" w:hAnsi="Arial" w:cs="Arial"/>
          <w:sz w:val="20"/>
          <w:szCs w:val="20"/>
        </w:rPr>
        <w:t>.</w:t>
      </w:r>
    </w:p>
    <w:p w:rsidR="003D3D45" w:rsidRPr="006E36F5" w:rsidRDefault="003D3D45" w:rsidP="009D224A">
      <w:pPr>
        <w:pStyle w:val="Odstavecseseznamem"/>
        <w:jc w:val="both"/>
        <w:rPr>
          <w:rFonts w:ascii="Arial" w:hAnsi="Arial" w:cs="Arial"/>
          <w:sz w:val="20"/>
          <w:szCs w:val="20"/>
        </w:rPr>
      </w:pPr>
    </w:p>
    <w:p w:rsidR="00A47C38" w:rsidRPr="006E36F5" w:rsidRDefault="00A47C38" w:rsidP="009D224A">
      <w:pPr>
        <w:pStyle w:val="Odstavecseseznamem"/>
        <w:numPr>
          <w:ilvl w:val="0"/>
          <w:numId w:val="29"/>
        </w:numPr>
        <w:jc w:val="both"/>
        <w:rPr>
          <w:rFonts w:ascii="Arial" w:hAnsi="Arial" w:cs="Arial"/>
          <w:sz w:val="20"/>
          <w:szCs w:val="20"/>
        </w:rPr>
      </w:pPr>
      <w:r w:rsidRPr="006E36F5">
        <w:rPr>
          <w:rFonts w:ascii="Arial" w:hAnsi="Arial" w:cs="Arial"/>
          <w:sz w:val="20"/>
          <w:szCs w:val="20"/>
        </w:rPr>
        <w:t xml:space="preserve">Řád veřejného pohřebiště </w:t>
      </w:r>
      <w:r w:rsidR="003D3D45" w:rsidRPr="006E36F5">
        <w:rPr>
          <w:rFonts w:ascii="Arial" w:hAnsi="Arial" w:cs="Arial"/>
          <w:sz w:val="20"/>
          <w:szCs w:val="20"/>
        </w:rPr>
        <w:t>město</w:t>
      </w:r>
      <w:r w:rsidRPr="006E36F5">
        <w:rPr>
          <w:rFonts w:ascii="Arial" w:hAnsi="Arial" w:cs="Arial"/>
          <w:sz w:val="20"/>
          <w:szCs w:val="20"/>
        </w:rPr>
        <w:t xml:space="preserve"> vydává po předchozím souhlasu Krajského úřadu</w:t>
      </w:r>
      <w:r w:rsidR="003D3D45" w:rsidRPr="006E36F5">
        <w:rPr>
          <w:rFonts w:ascii="Arial" w:hAnsi="Arial" w:cs="Arial"/>
          <w:sz w:val="20"/>
          <w:szCs w:val="20"/>
        </w:rPr>
        <w:t xml:space="preserve"> </w:t>
      </w:r>
      <w:r w:rsidR="006E089F" w:rsidRPr="006E36F5">
        <w:rPr>
          <w:rFonts w:ascii="Arial" w:hAnsi="Arial" w:cs="Arial"/>
          <w:sz w:val="20"/>
          <w:szCs w:val="20"/>
        </w:rPr>
        <w:t>P</w:t>
      </w:r>
      <w:r w:rsidR="003D3D45" w:rsidRPr="006E36F5">
        <w:rPr>
          <w:rFonts w:ascii="Arial" w:hAnsi="Arial" w:cs="Arial"/>
          <w:sz w:val="20"/>
          <w:szCs w:val="20"/>
        </w:rPr>
        <w:t>lzeňského kraje</w:t>
      </w:r>
      <w:r w:rsidRPr="006E36F5">
        <w:rPr>
          <w:rFonts w:ascii="Arial" w:hAnsi="Arial" w:cs="Arial"/>
          <w:sz w:val="20"/>
          <w:szCs w:val="20"/>
        </w:rPr>
        <w:t xml:space="preserve"> v Plzni ze dne</w:t>
      </w:r>
      <w:r w:rsidR="007D6155">
        <w:rPr>
          <w:rFonts w:ascii="Arial" w:hAnsi="Arial" w:cs="Arial"/>
          <w:sz w:val="20"/>
          <w:szCs w:val="20"/>
        </w:rPr>
        <w:t xml:space="preserve"> 19. 06. 2020 </w:t>
      </w:r>
      <w:r w:rsidRPr="006E36F5">
        <w:rPr>
          <w:rFonts w:ascii="Arial" w:hAnsi="Arial" w:cs="Arial"/>
          <w:sz w:val="20"/>
          <w:szCs w:val="20"/>
        </w:rPr>
        <w:t xml:space="preserve">vydaného pod </w:t>
      </w:r>
      <w:proofErr w:type="gramStart"/>
      <w:r w:rsidRPr="006E36F5">
        <w:rPr>
          <w:rFonts w:ascii="Arial" w:hAnsi="Arial" w:cs="Arial"/>
          <w:sz w:val="20"/>
          <w:szCs w:val="20"/>
        </w:rPr>
        <w:t>č.j.</w:t>
      </w:r>
      <w:proofErr w:type="gramEnd"/>
      <w:r w:rsidRPr="006E36F5">
        <w:rPr>
          <w:rFonts w:ascii="Arial" w:hAnsi="Arial" w:cs="Arial"/>
          <w:sz w:val="20"/>
          <w:szCs w:val="20"/>
        </w:rPr>
        <w:t>:</w:t>
      </w:r>
      <w:r w:rsidR="007D6155">
        <w:rPr>
          <w:rFonts w:ascii="Arial" w:hAnsi="Arial" w:cs="Arial"/>
          <w:sz w:val="20"/>
          <w:szCs w:val="20"/>
        </w:rPr>
        <w:t xml:space="preserve"> PK-RR/2430/20</w:t>
      </w:r>
      <w:r w:rsidRPr="006E36F5">
        <w:rPr>
          <w:rFonts w:ascii="Arial" w:hAnsi="Arial" w:cs="Arial"/>
          <w:sz w:val="20"/>
          <w:szCs w:val="20"/>
        </w:rPr>
        <w:t>.</w:t>
      </w:r>
    </w:p>
    <w:p w:rsidR="00A47C38" w:rsidRPr="006E36F5" w:rsidRDefault="00A47C38" w:rsidP="009D224A">
      <w:pPr>
        <w:pStyle w:val="Odstavecseseznamem"/>
        <w:jc w:val="both"/>
        <w:rPr>
          <w:rFonts w:ascii="Arial" w:hAnsi="Arial" w:cs="Arial"/>
          <w:sz w:val="20"/>
          <w:szCs w:val="20"/>
        </w:rPr>
      </w:pPr>
    </w:p>
    <w:p w:rsidR="00E33AA6" w:rsidRPr="006E36F5" w:rsidRDefault="00E33AA6" w:rsidP="00B5115A">
      <w:pPr>
        <w:jc w:val="center"/>
        <w:rPr>
          <w:rFonts w:ascii="Arial" w:hAnsi="Arial" w:cs="Arial"/>
          <w:b/>
          <w:sz w:val="20"/>
          <w:szCs w:val="20"/>
        </w:rPr>
      </w:pPr>
      <w:r w:rsidRPr="006E36F5">
        <w:rPr>
          <w:rFonts w:ascii="Arial" w:hAnsi="Arial" w:cs="Arial"/>
          <w:b/>
          <w:sz w:val="20"/>
          <w:szCs w:val="20"/>
        </w:rPr>
        <w:t>Čl. 1</w:t>
      </w:r>
    </w:p>
    <w:p w:rsidR="00E33AA6" w:rsidRPr="006E36F5" w:rsidRDefault="00E33AA6" w:rsidP="00B5115A">
      <w:pPr>
        <w:jc w:val="center"/>
        <w:rPr>
          <w:rFonts w:ascii="Arial" w:hAnsi="Arial" w:cs="Arial"/>
          <w:b/>
          <w:sz w:val="20"/>
          <w:szCs w:val="20"/>
        </w:rPr>
      </w:pPr>
      <w:r w:rsidRPr="006E36F5">
        <w:rPr>
          <w:rFonts w:ascii="Arial" w:hAnsi="Arial" w:cs="Arial"/>
          <w:b/>
          <w:sz w:val="20"/>
          <w:szCs w:val="20"/>
        </w:rPr>
        <w:t>Úvodní ustanovení</w:t>
      </w:r>
    </w:p>
    <w:p w:rsidR="00FA5A84" w:rsidRPr="006E36F5" w:rsidRDefault="00087F40" w:rsidP="009D224A">
      <w:pPr>
        <w:pStyle w:val="Odstavecseseznamem"/>
        <w:numPr>
          <w:ilvl w:val="0"/>
          <w:numId w:val="1"/>
        </w:numPr>
        <w:jc w:val="both"/>
        <w:rPr>
          <w:rFonts w:ascii="Arial" w:hAnsi="Arial" w:cs="Arial"/>
          <w:sz w:val="20"/>
          <w:szCs w:val="20"/>
        </w:rPr>
      </w:pPr>
      <w:r w:rsidRPr="006E36F5">
        <w:rPr>
          <w:rFonts w:ascii="Arial" w:hAnsi="Arial" w:cs="Arial"/>
          <w:sz w:val="20"/>
          <w:szCs w:val="20"/>
        </w:rPr>
        <w:t xml:space="preserve">Provozování pohřebiště je nedílnou součástí veřejné infrastruktury a službou ve veřejném zájmu v samostatné působnosti obce. </w:t>
      </w:r>
      <w:r w:rsidR="00FA5A84" w:rsidRPr="006E36F5">
        <w:rPr>
          <w:rFonts w:ascii="Arial" w:hAnsi="Arial" w:cs="Arial"/>
          <w:sz w:val="20"/>
          <w:szCs w:val="20"/>
        </w:rPr>
        <w:t>Společensk</w:t>
      </w:r>
      <w:r w:rsidR="001B0912" w:rsidRPr="006E36F5">
        <w:rPr>
          <w:rFonts w:ascii="Arial" w:hAnsi="Arial" w:cs="Arial"/>
          <w:sz w:val="20"/>
          <w:szCs w:val="20"/>
        </w:rPr>
        <w:t>ým</w:t>
      </w:r>
      <w:r w:rsidR="00FA5A84" w:rsidRPr="006E36F5">
        <w:rPr>
          <w:rFonts w:ascii="Arial" w:hAnsi="Arial" w:cs="Arial"/>
          <w:sz w:val="20"/>
          <w:szCs w:val="20"/>
        </w:rPr>
        <w:t xml:space="preserve"> poslání</w:t>
      </w:r>
      <w:r w:rsidR="001B0912" w:rsidRPr="006E36F5">
        <w:rPr>
          <w:rFonts w:ascii="Arial" w:hAnsi="Arial" w:cs="Arial"/>
          <w:sz w:val="20"/>
          <w:szCs w:val="20"/>
        </w:rPr>
        <w:t>m</w:t>
      </w:r>
      <w:r w:rsidR="00FA5A84" w:rsidRPr="006E36F5">
        <w:rPr>
          <w:rFonts w:ascii="Arial" w:hAnsi="Arial" w:cs="Arial"/>
          <w:sz w:val="20"/>
          <w:szCs w:val="20"/>
        </w:rPr>
        <w:t xml:space="preserve"> pohřebiště jako veřejného, zdravotně technického zařízení, </w:t>
      </w:r>
      <w:r w:rsidR="001B0912" w:rsidRPr="006E36F5">
        <w:rPr>
          <w:rFonts w:ascii="Arial" w:hAnsi="Arial" w:cs="Arial"/>
          <w:sz w:val="20"/>
          <w:szCs w:val="20"/>
        </w:rPr>
        <w:t>je</w:t>
      </w:r>
      <w:r w:rsidR="00FA5A84" w:rsidRPr="006E36F5">
        <w:rPr>
          <w:rFonts w:ascii="Arial" w:hAnsi="Arial" w:cs="Arial"/>
          <w:sz w:val="20"/>
          <w:szCs w:val="20"/>
        </w:rPr>
        <w:t> rozloučení se zemřelými, jejich pietní pohřbívání a  ukládání jejich zpopelněných ostatků</w:t>
      </w:r>
      <w:r w:rsidR="001B0912" w:rsidRPr="006E36F5">
        <w:rPr>
          <w:rFonts w:ascii="Arial" w:hAnsi="Arial" w:cs="Arial"/>
          <w:sz w:val="20"/>
          <w:szCs w:val="20"/>
        </w:rPr>
        <w:t>.</w:t>
      </w:r>
    </w:p>
    <w:p w:rsidR="00EC0406" w:rsidRPr="006E36F5" w:rsidRDefault="00EC0406" w:rsidP="009D224A">
      <w:pPr>
        <w:pStyle w:val="Odstavecseseznamem"/>
        <w:jc w:val="both"/>
        <w:rPr>
          <w:rFonts w:ascii="Arial" w:hAnsi="Arial" w:cs="Arial"/>
          <w:sz w:val="20"/>
          <w:szCs w:val="20"/>
        </w:rPr>
      </w:pPr>
    </w:p>
    <w:p w:rsidR="00FA5A84" w:rsidRPr="006E36F5" w:rsidRDefault="00FA5A84" w:rsidP="009D224A">
      <w:pPr>
        <w:pStyle w:val="Odstavecseseznamem"/>
        <w:numPr>
          <w:ilvl w:val="0"/>
          <w:numId w:val="1"/>
        </w:numPr>
        <w:jc w:val="both"/>
        <w:rPr>
          <w:rFonts w:ascii="Arial" w:hAnsi="Arial" w:cs="Arial"/>
          <w:sz w:val="20"/>
          <w:szCs w:val="20"/>
        </w:rPr>
      </w:pPr>
      <w:r w:rsidRPr="006E36F5">
        <w:rPr>
          <w:rFonts w:ascii="Arial" w:hAnsi="Arial" w:cs="Arial"/>
          <w:sz w:val="20"/>
          <w:szCs w:val="20"/>
        </w:rPr>
        <w:t>Řád veřejného pohřebiště upravuje správu pohřebiště města Blovice a povinnosti osob, kterým svědčí právo nájmu na pohř</w:t>
      </w:r>
      <w:r w:rsidR="008B79D5" w:rsidRPr="006E36F5">
        <w:rPr>
          <w:rFonts w:ascii="Arial" w:hAnsi="Arial" w:cs="Arial"/>
          <w:sz w:val="20"/>
          <w:szCs w:val="20"/>
        </w:rPr>
        <w:t>ebišti, dále osob, které zde vykonávají objednané činnosti a návštěvníků pohřebiště, to vše v souladu se zákonem o pohřebnictví.</w:t>
      </w:r>
    </w:p>
    <w:p w:rsidR="00EC0406" w:rsidRPr="006E36F5" w:rsidRDefault="00EC0406" w:rsidP="009D224A">
      <w:pPr>
        <w:pStyle w:val="Odstavecseseznamem"/>
        <w:jc w:val="both"/>
        <w:rPr>
          <w:rFonts w:ascii="Arial" w:hAnsi="Arial" w:cs="Arial"/>
          <w:sz w:val="20"/>
          <w:szCs w:val="20"/>
        </w:rPr>
      </w:pPr>
    </w:p>
    <w:p w:rsidR="005426A2" w:rsidRPr="006E36F5" w:rsidRDefault="005426A2" w:rsidP="009D224A">
      <w:pPr>
        <w:pStyle w:val="Odstavecseseznamem"/>
        <w:numPr>
          <w:ilvl w:val="0"/>
          <w:numId w:val="1"/>
        </w:numPr>
        <w:jc w:val="both"/>
        <w:rPr>
          <w:rFonts w:ascii="Arial" w:hAnsi="Arial" w:cs="Arial"/>
          <w:sz w:val="20"/>
          <w:szCs w:val="20"/>
        </w:rPr>
      </w:pPr>
      <w:r w:rsidRPr="006E36F5">
        <w:rPr>
          <w:rFonts w:ascii="Arial" w:hAnsi="Arial" w:cs="Arial"/>
          <w:sz w:val="20"/>
          <w:szCs w:val="20"/>
        </w:rPr>
        <w:t xml:space="preserve">Provozovatelem a správcem </w:t>
      </w:r>
      <w:r w:rsidR="00227898" w:rsidRPr="006E36F5">
        <w:rPr>
          <w:rFonts w:ascii="Arial" w:hAnsi="Arial" w:cs="Arial"/>
          <w:sz w:val="20"/>
          <w:szCs w:val="20"/>
        </w:rPr>
        <w:t xml:space="preserve">veřejného </w:t>
      </w:r>
      <w:r w:rsidRPr="006E36F5">
        <w:rPr>
          <w:rFonts w:ascii="Arial" w:hAnsi="Arial" w:cs="Arial"/>
          <w:sz w:val="20"/>
          <w:szCs w:val="20"/>
        </w:rPr>
        <w:t>pohřebiště</w:t>
      </w:r>
      <w:r w:rsidR="00227898" w:rsidRPr="006E36F5">
        <w:rPr>
          <w:rFonts w:ascii="Arial" w:hAnsi="Arial" w:cs="Arial"/>
          <w:sz w:val="20"/>
          <w:szCs w:val="20"/>
        </w:rPr>
        <w:t xml:space="preserve"> </w:t>
      </w:r>
      <w:r w:rsidR="0055255B" w:rsidRPr="006E36F5">
        <w:rPr>
          <w:rFonts w:ascii="Arial" w:hAnsi="Arial" w:cs="Arial"/>
          <w:sz w:val="20"/>
          <w:szCs w:val="20"/>
        </w:rPr>
        <w:t xml:space="preserve">(dále jen správce) </w:t>
      </w:r>
      <w:r w:rsidR="00227898" w:rsidRPr="006E36F5">
        <w:rPr>
          <w:rFonts w:ascii="Arial" w:hAnsi="Arial" w:cs="Arial"/>
          <w:sz w:val="20"/>
          <w:szCs w:val="20"/>
        </w:rPr>
        <w:t>je město Blovice, IČ: 00256455, se sídlem Masarykovo nám. 143, 336 01 Blovice, zastoupené starostou města</w:t>
      </w:r>
      <w:r w:rsidR="00E33A08" w:rsidRPr="006E36F5">
        <w:rPr>
          <w:rFonts w:ascii="Arial" w:hAnsi="Arial" w:cs="Arial"/>
          <w:sz w:val="20"/>
          <w:szCs w:val="20"/>
        </w:rPr>
        <w:t xml:space="preserve"> Blovice</w:t>
      </w:r>
      <w:r w:rsidR="00106044" w:rsidRPr="006E36F5">
        <w:rPr>
          <w:rFonts w:ascii="Arial" w:hAnsi="Arial" w:cs="Arial"/>
          <w:sz w:val="20"/>
          <w:szCs w:val="20"/>
        </w:rPr>
        <w:t>.</w:t>
      </w:r>
    </w:p>
    <w:p w:rsidR="00106044" w:rsidRPr="006E36F5" w:rsidRDefault="00106044" w:rsidP="009D224A">
      <w:pPr>
        <w:pStyle w:val="Odstavecseseznamem"/>
        <w:jc w:val="both"/>
        <w:rPr>
          <w:rFonts w:ascii="Arial" w:hAnsi="Arial" w:cs="Arial"/>
          <w:sz w:val="20"/>
          <w:szCs w:val="20"/>
        </w:rPr>
      </w:pPr>
    </w:p>
    <w:p w:rsidR="00227898" w:rsidRPr="006E36F5" w:rsidRDefault="00227898" w:rsidP="00B5115A">
      <w:pPr>
        <w:jc w:val="center"/>
        <w:rPr>
          <w:rFonts w:ascii="Arial" w:hAnsi="Arial" w:cs="Arial"/>
          <w:b/>
          <w:sz w:val="20"/>
          <w:szCs w:val="20"/>
        </w:rPr>
      </w:pPr>
      <w:r w:rsidRPr="006E36F5">
        <w:rPr>
          <w:rFonts w:ascii="Arial" w:hAnsi="Arial" w:cs="Arial"/>
          <w:b/>
          <w:sz w:val="20"/>
          <w:szCs w:val="20"/>
        </w:rPr>
        <w:t>Čl. 2</w:t>
      </w:r>
    </w:p>
    <w:p w:rsidR="00106044" w:rsidRPr="006E36F5" w:rsidRDefault="00227898" w:rsidP="00B5115A">
      <w:pPr>
        <w:pStyle w:val="Odstavecseseznamem"/>
        <w:jc w:val="center"/>
        <w:rPr>
          <w:rFonts w:ascii="Arial" w:hAnsi="Arial" w:cs="Arial"/>
          <w:b/>
          <w:sz w:val="20"/>
          <w:szCs w:val="20"/>
        </w:rPr>
      </w:pPr>
      <w:r w:rsidRPr="006E36F5">
        <w:rPr>
          <w:rFonts w:ascii="Arial" w:hAnsi="Arial" w:cs="Arial"/>
          <w:b/>
          <w:sz w:val="20"/>
          <w:szCs w:val="20"/>
        </w:rPr>
        <w:t xml:space="preserve">Působnost </w:t>
      </w:r>
      <w:r w:rsidR="0041787F" w:rsidRPr="006E36F5">
        <w:rPr>
          <w:rFonts w:ascii="Arial" w:hAnsi="Arial" w:cs="Arial"/>
          <w:b/>
          <w:sz w:val="20"/>
          <w:szCs w:val="20"/>
        </w:rPr>
        <w:t>Ř</w:t>
      </w:r>
      <w:r w:rsidRPr="006E36F5">
        <w:rPr>
          <w:rFonts w:ascii="Arial" w:hAnsi="Arial" w:cs="Arial"/>
          <w:b/>
          <w:sz w:val="20"/>
          <w:szCs w:val="20"/>
        </w:rPr>
        <w:t>ádu pohřebiště</w:t>
      </w:r>
    </w:p>
    <w:p w:rsidR="00106044" w:rsidRPr="006E36F5" w:rsidRDefault="00106044" w:rsidP="009D224A">
      <w:pPr>
        <w:pStyle w:val="Odstavecseseznamem"/>
        <w:jc w:val="both"/>
        <w:rPr>
          <w:rFonts w:ascii="Arial" w:hAnsi="Arial" w:cs="Arial"/>
          <w:sz w:val="20"/>
          <w:szCs w:val="20"/>
        </w:rPr>
      </w:pPr>
    </w:p>
    <w:p w:rsidR="00106044" w:rsidRPr="006E36F5" w:rsidRDefault="00106044" w:rsidP="009D224A">
      <w:pPr>
        <w:pStyle w:val="Odstavecseseznamem"/>
        <w:numPr>
          <w:ilvl w:val="0"/>
          <w:numId w:val="30"/>
        </w:numPr>
        <w:jc w:val="both"/>
        <w:rPr>
          <w:rFonts w:ascii="Arial" w:hAnsi="Arial" w:cs="Arial"/>
          <w:sz w:val="20"/>
          <w:szCs w:val="20"/>
        </w:rPr>
      </w:pPr>
      <w:r w:rsidRPr="006E36F5">
        <w:rPr>
          <w:rFonts w:ascii="Arial" w:hAnsi="Arial" w:cs="Arial"/>
          <w:sz w:val="20"/>
          <w:szCs w:val="20"/>
        </w:rPr>
        <w:t xml:space="preserve">Vysvětlení </w:t>
      </w:r>
      <w:r w:rsidR="00EB7167" w:rsidRPr="006E36F5">
        <w:rPr>
          <w:rFonts w:ascii="Arial" w:hAnsi="Arial" w:cs="Arial"/>
          <w:sz w:val="20"/>
          <w:szCs w:val="20"/>
        </w:rPr>
        <w:t xml:space="preserve">zkratek </w:t>
      </w:r>
      <w:r w:rsidRPr="006E36F5">
        <w:rPr>
          <w:rFonts w:ascii="Arial" w:hAnsi="Arial" w:cs="Arial"/>
          <w:sz w:val="20"/>
          <w:szCs w:val="20"/>
        </w:rPr>
        <w:t>pojmů:</w:t>
      </w:r>
    </w:p>
    <w:p w:rsidR="00EB7167" w:rsidRPr="006E36F5" w:rsidRDefault="00EB7167" w:rsidP="009D224A">
      <w:pPr>
        <w:pStyle w:val="Odstavecseseznamem"/>
        <w:jc w:val="both"/>
        <w:rPr>
          <w:rFonts w:ascii="Arial" w:hAnsi="Arial" w:cs="Arial"/>
          <w:sz w:val="20"/>
          <w:szCs w:val="20"/>
        </w:rPr>
      </w:pPr>
    </w:p>
    <w:p w:rsidR="00EB7167" w:rsidRPr="006E36F5" w:rsidRDefault="00EB7167" w:rsidP="009D224A">
      <w:pPr>
        <w:pStyle w:val="Odstavecseseznamem"/>
        <w:numPr>
          <w:ilvl w:val="0"/>
          <w:numId w:val="2"/>
        </w:numPr>
        <w:jc w:val="both"/>
        <w:rPr>
          <w:rFonts w:ascii="Arial" w:hAnsi="Arial" w:cs="Arial"/>
          <w:sz w:val="20"/>
          <w:szCs w:val="20"/>
        </w:rPr>
      </w:pPr>
      <w:r w:rsidRPr="006E36F5">
        <w:rPr>
          <w:rFonts w:ascii="Arial" w:hAnsi="Arial" w:cs="Arial"/>
          <w:sz w:val="20"/>
          <w:szCs w:val="20"/>
        </w:rPr>
        <w:t xml:space="preserve">Řád - Řád veřejného pohřebiště </w:t>
      </w:r>
    </w:p>
    <w:p w:rsidR="00106044" w:rsidRPr="006E36F5" w:rsidRDefault="00EB7167" w:rsidP="009D224A">
      <w:pPr>
        <w:pStyle w:val="Odstavecseseznamem"/>
        <w:numPr>
          <w:ilvl w:val="0"/>
          <w:numId w:val="2"/>
        </w:numPr>
        <w:jc w:val="both"/>
        <w:rPr>
          <w:rFonts w:ascii="Arial" w:hAnsi="Arial" w:cs="Arial"/>
          <w:sz w:val="20"/>
          <w:szCs w:val="20"/>
        </w:rPr>
      </w:pPr>
      <w:r w:rsidRPr="006E36F5">
        <w:rPr>
          <w:rFonts w:ascii="Arial" w:hAnsi="Arial" w:cs="Arial"/>
          <w:sz w:val="20"/>
          <w:szCs w:val="20"/>
        </w:rPr>
        <w:t xml:space="preserve">Pohřebiště -  Veřejné pohřebiště </w:t>
      </w:r>
      <w:r w:rsidR="00106044" w:rsidRPr="006E36F5">
        <w:rPr>
          <w:rFonts w:ascii="Arial" w:hAnsi="Arial" w:cs="Arial"/>
          <w:sz w:val="20"/>
          <w:szCs w:val="20"/>
        </w:rPr>
        <w:t xml:space="preserve"> </w:t>
      </w:r>
    </w:p>
    <w:p w:rsidR="00106044" w:rsidRPr="006E36F5" w:rsidRDefault="00106044" w:rsidP="009D224A">
      <w:pPr>
        <w:pStyle w:val="Odstavecseseznamem"/>
        <w:numPr>
          <w:ilvl w:val="0"/>
          <w:numId w:val="2"/>
        </w:numPr>
        <w:jc w:val="both"/>
        <w:rPr>
          <w:rFonts w:ascii="Arial" w:hAnsi="Arial" w:cs="Arial"/>
          <w:sz w:val="20"/>
          <w:szCs w:val="20"/>
        </w:rPr>
      </w:pPr>
      <w:r w:rsidRPr="006E36F5">
        <w:rPr>
          <w:rFonts w:ascii="Arial" w:hAnsi="Arial" w:cs="Arial"/>
          <w:sz w:val="20"/>
          <w:szCs w:val="20"/>
        </w:rPr>
        <w:t>Provozovatel pohřebiště – vykonáv</w:t>
      </w:r>
      <w:r w:rsidR="00EB7167" w:rsidRPr="006E36F5">
        <w:rPr>
          <w:rFonts w:ascii="Arial" w:hAnsi="Arial" w:cs="Arial"/>
          <w:sz w:val="20"/>
          <w:szCs w:val="20"/>
        </w:rPr>
        <w:t>á</w:t>
      </w:r>
      <w:r w:rsidRPr="006E36F5">
        <w:rPr>
          <w:rFonts w:ascii="Arial" w:hAnsi="Arial" w:cs="Arial"/>
          <w:sz w:val="20"/>
          <w:szCs w:val="20"/>
        </w:rPr>
        <w:t xml:space="preserve"> provozování veřejného pohřebiště </w:t>
      </w:r>
      <w:r w:rsidR="00676FC1" w:rsidRPr="006E36F5">
        <w:rPr>
          <w:rFonts w:ascii="Arial" w:hAnsi="Arial" w:cs="Arial"/>
          <w:sz w:val="20"/>
          <w:szCs w:val="20"/>
        </w:rPr>
        <w:t xml:space="preserve">zejména </w:t>
      </w:r>
      <w:r w:rsidRPr="006E36F5">
        <w:rPr>
          <w:rFonts w:ascii="Arial" w:hAnsi="Arial" w:cs="Arial"/>
          <w:sz w:val="20"/>
          <w:szCs w:val="20"/>
        </w:rPr>
        <w:t>ve smyslu § 1</w:t>
      </w:r>
      <w:r w:rsidR="00676FC1" w:rsidRPr="006E36F5">
        <w:rPr>
          <w:rFonts w:ascii="Arial" w:hAnsi="Arial" w:cs="Arial"/>
          <w:sz w:val="20"/>
          <w:szCs w:val="20"/>
        </w:rPr>
        <w:t>6</w:t>
      </w:r>
      <w:r w:rsidRPr="006E36F5">
        <w:rPr>
          <w:rFonts w:ascii="Arial" w:hAnsi="Arial" w:cs="Arial"/>
          <w:sz w:val="20"/>
          <w:szCs w:val="20"/>
        </w:rPr>
        <w:t xml:space="preserve"> odst. </w:t>
      </w:r>
      <w:r w:rsidR="00676FC1" w:rsidRPr="006E36F5">
        <w:rPr>
          <w:rFonts w:ascii="Arial" w:hAnsi="Arial" w:cs="Arial"/>
          <w:sz w:val="20"/>
          <w:szCs w:val="20"/>
        </w:rPr>
        <w:t>1</w:t>
      </w:r>
      <w:r w:rsidRPr="006E36F5">
        <w:rPr>
          <w:rFonts w:ascii="Arial" w:hAnsi="Arial" w:cs="Arial"/>
          <w:sz w:val="20"/>
          <w:szCs w:val="20"/>
        </w:rPr>
        <w:t xml:space="preserve"> zákona o pohřebnictví</w:t>
      </w:r>
      <w:r w:rsidR="00EB7167" w:rsidRPr="006E36F5">
        <w:rPr>
          <w:rFonts w:ascii="Arial" w:hAnsi="Arial" w:cs="Arial"/>
          <w:sz w:val="20"/>
          <w:szCs w:val="20"/>
        </w:rPr>
        <w:t>.</w:t>
      </w:r>
    </w:p>
    <w:p w:rsidR="00676FC1" w:rsidRPr="006E36F5" w:rsidRDefault="00676FC1" w:rsidP="009D224A">
      <w:pPr>
        <w:pStyle w:val="Odstavecseseznamem"/>
        <w:numPr>
          <w:ilvl w:val="0"/>
          <w:numId w:val="2"/>
        </w:numPr>
        <w:jc w:val="both"/>
        <w:rPr>
          <w:rFonts w:ascii="Arial" w:hAnsi="Arial" w:cs="Arial"/>
          <w:sz w:val="20"/>
          <w:szCs w:val="20"/>
        </w:rPr>
      </w:pPr>
      <w:r w:rsidRPr="006E36F5">
        <w:rPr>
          <w:rFonts w:ascii="Arial" w:hAnsi="Arial" w:cs="Arial"/>
          <w:sz w:val="20"/>
          <w:szCs w:val="20"/>
        </w:rPr>
        <w:t>Správce pohřebiště - vykonává provozování veřejného pohřebiště zejména ve smyslu § 18 odst. 2 zákona o pohřebnictví.</w:t>
      </w:r>
    </w:p>
    <w:p w:rsidR="00676FC1" w:rsidRPr="006E36F5" w:rsidRDefault="00676FC1" w:rsidP="009D224A">
      <w:pPr>
        <w:pStyle w:val="Odstavecseseznamem"/>
        <w:jc w:val="both"/>
        <w:rPr>
          <w:rFonts w:ascii="Arial" w:hAnsi="Arial" w:cs="Arial"/>
          <w:sz w:val="20"/>
          <w:szCs w:val="20"/>
        </w:rPr>
      </w:pPr>
    </w:p>
    <w:p w:rsidR="00EB7167" w:rsidRPr="006E36F5" w:rsidRDefault="00EB7167" w:rsidP="009D224A">
      <w:pPr>
        <w:pStyle w:val="Odstavecseseznamem"/>
        <w:numPr>
          <w:ilvl w:val="0"/>
          <w:numId w:val="30"/>
        </w:numPr>
        <w:jc w:val="both"/>
        <w:rPr>
          <w:rFonts w:ascii="Arial" w:hAnsi="Arial" w:cs="Arial"/>
          <w:sz w:val="20"/>
          <w:szCs w:val="20"/>
        </w:rPr>
      </w:pPr>
      <w:r w:rsidRPr="006E36F5">
        <w:rPr>
          <w:rFonts w:ascii="Arial" w:hAnsi="Arial" w:cs="Arial"/>
          <w:sz w:val="20"/>
          <w:szCs w:val="20"/>
        </w:rPr>
        <w:t>Vymezení často používaných pojmů:</w:t>
      </w:r>
    </w:p>
    <w:p w:rsidR="00EB7167" w:rsidRPr="006E36F5" w:rsidRDefault="00EB7167" w:rsidP="009D224A">
      <w:pPr>
        <w:pStyle w:val="Odstavecseseznamem"/>
        <w:ind w:left="1080"/>
        <w:jc w:val="both"/>
        <w:rPr>
          <w:rFonts w:ascii="Arial" w:hAnsi="Arial" w:cs="Arial"/>
          <w:sz w:val="20"/>
          <w:szCs w:val="20"/>
        </w:rPr>
      </w:pPr>
    </w:p>
    <w:p w:rsidR="00106044" w:rsidRPr="006E36F5" w:rsidRDefault="00106044" w:rsidP="009D224A">
      <w:pPr>
        <w:pStyle w:val="Odstavecseseznamem"/>
        <w:numPr>
          <w:ilvl w:val="0"/>
          <w:numId w:val="31"/>
        </w:numPr>
        <w:jc w:val="both"/>
        <w:rPr>
          <w:rFonts w:ascii="Arial" w:hAnsi="Arial" w:cs="Arial"/>
          <w:sz w:val="20"/>
          <w:szCs w:val="20"/>
        </w:rPr>
      </w:pPr>
      <w:r w:rsidRPr="006E36F5">
        <w:rPr>
          <w:rFonts w:ascii="Arial" w:hAnsi="Arial" w:cs="Arial"/>
          <w:b/>
          <w:sz w:val="20"/>
          <w:szCs w:val="20"/>
        </w:rPr>
        <w:t>Hrob</w:t>
      </w:r>
      <w:r w:rsidRPr="006E36F5">
        <w:rPr>
          <w:rFonts w:ascii="Arial" w:hAnsi="Arial" w:cs="Arial"/>
          <w:sz w:val="20"/>
          <w:szCs w:val="20"/>
        </w:rPr>
        <w:t xml:space="preserve"> – je hrobové místo určené pro ukládání lidských pozůstatků s následným zásypem zeminou</w:t>
      </w:r>
    </w:p>
    <w:p w:rsidR="00106044" w:rsidRPr="006E36F5" w:rsidRDefault="00106044" w:rsidP="009D224A">
      <w:pPr>
        <w:pStyle w:val="Odstavecseseznamem"/>
        <w:numPr>
          <w:ilvl w:val="0"/>
          <w:numId w:val="31"/>
        </w:numPr>
        <w:jc w:val="both"/>
        <w:rPr>
          <w:rFonts w:ascii="Arial" w:hAnsi="Arial" w:cs="Arial"/>
          <w:sz w:val="20"/>
          <w:szCs w:val="20"/>
        </w:rPr>
      </w:pPr>
      <w:r w:rsidRPr="006E36F5">
        <w:rPr>
          <w:rFonts w:ascii="Arial" w:hAnsi="Arial" w:cs="Arial"/>
          <w:b/>
          <w:sz w:val="20"/>
          <w:szCs w:val="20"/>
        </w:rPr>
        <w:t xml:space="preserve">Hrobka </w:t>
      </w:r>
      <w:r w:rsidRPr="006E36F5">
        <w:rPr>
          <w:rFonts w:ascii="Arial" w:hAnsi="Arial" w:cs="Arial"/>
          <w:sz w:val="20"/>
          <w:szCs w:val="20"/>
        </w:rPr>
        <w:t xml:space="preserve">– </w:t>
      </w:r>
      <w:r w:rsidR="00EB7167" w:rsidRPr="006E36F5">
        <w:rPr>
          <w:rFonts w:ascii="Arial" w:hAnsi="Arial" w:cs="Arial"/>
          <w:sz w:val="20"/>
          <w:szCs w:val="20"/>
        </w:rPr>
        <w:t xml:space="preserve">nemovitá věc, která vznikla stavební nebo montážní technologií, bez zřetele na její stavebně technické provedení, použité stavební výrobky, materiály a konstrukce, na účel </w:t>
      </w:r>
      <w:r w:rsidR="00EB7167" w:rsidRPr="006E36F5">
        <w:rPr>
          <w:rFonts w:ascii="Arial" w:hAnsi="Arial" w:cs="Arial"/>
          <w:sz w:val="20"/>
          <w:szCs w:val="20"/>
        </w:rPr>
        <w:lastRenderedPageBreak/>
        <w:t xml:space="preserve">využití a dobu trvání. </w:t>
      </w:r>
      <w:r w:rsidR="00666690" w:rsidRPr="006E36F5">
        <w:rPr>
          <w:rFonts w:ascii="Arial" w:hAnsi="Arial" w:cs="Arial"/>
          <w:sz w:val="20"/>
          <w:szCs w:val="20"/>
        </w:rPr>
        <w:t>J</w:t>
      </w:r>
      <w:r w:rsidRPr="006E36F5">
        <w:rPr>
          <w:rFonts w:ascii="Arial" w:hAnsi="Arial" w:cs="Arial"/>
          <w:sz w:val="20"/>
          <w:szCs w:val="20"/>
        </w:rPr>
        <w:t>e</w:t>
      </w:r>
      <w:r w:rsidR="00666690" w:rsidRPr="006E36F5">
        <w:rPr>
          <w:rFonts w:ascii="Arial" w:hAnsi="Arial" w:cs="Arial"/>
          <w:sz w:val="20"/>
          <w:szCs w:val="20"/>
        </w:rPr>
        <w:t xml:space="preserve">dná se o zděnou nadzemní nebo podzemní hřbitovní stavbu </w:t>
      </w:r>
      <w:r w:rsidRPr="006E36F5">
        <w:rPr>
          <w:rFonts w:ascii="Arial" w:hAnsi="Arial" w:cs="Arial"/>
          <w:sz w:val="20"/>
          <w:szCs w:val="20"/>
        </w:rPr>
        <w:t>určen</w:t>
      </w:r>
      <w:r w:rsidR="00666690" w:rsidRPr="006E36F5">
        <w:rPr>
          <w:rFonts w:ascii="Arial" w:hAnsi="Arial" w:cs="Arial"/>
          <w:sz w:val="20"/>
          <w:szCs w:val="20"/>
        </w:rPr>
        <w:t>ou</w:t>
      </w:r>
      <w:r w:rsidRPr="006E36F5">
        <w:rPr>
          <w:rFonts w:ascii="Arial" w:hAnsi="Arial" w:cs="Arial"/>
          <w:sz w:val="20"/>
          <w:szCs w:val="20"/>
        </w:rPr>
        <w:t xml:space="preserve"> </w:t>
      </w:r>
      <w:r w:rsidR="00666690" w:rsidRPr="006E36F5">
        <w:rPr>
          <w:rFonts w:ascii="Arial" w:hAnsi="Arial" w:cs="Arial"/>
          <w:sz w:val="20"/>
          <w:szCs w:val="20"/>
        </w:rPr>
        <w:t>k</w:t>
      </w:r>
      <w:r w:rsidRPr="006E36F5">
        <w:rPr>
          <w:rFonts w:ascii="Arial" w:hAnsi="Arial" w:cs="Arial"/>
          <w:sz w:val="20"/>
          <w:szCs w:val="20"/>
        </w:rPr>
        <w:t xml:space="preserve"> ukládání lidských pozůstatků v rakvi </w:t>
      </w:r>
      <w:r w:rsidR="00666690" w:rsidRPr="006E36F5">
        <w:rPr>
          <w:rFonts w:ascii="Arial" w:hAnsi="Arial" w:cs="Arial"/>
          <w:sz w:val="20"/>
          <w:szCs w:val="20"/>
        </w:rPr>
        <w:t xml:space="preserve">nebo zpopelněných lidských ostatků v urně </w:t>
      </w:r>
      <w:r w:rsidRPr="006E36F5">
        <w:rPr>
          <w:rFonts w:ascii="Arial" w:hAnsi="Arial" w:cs="Arial"/>
          <w:sz w:val="20"/>
          <w:szCs w:val="20"/>
        </w:rPr>
        <w:t>do obestavěného prostoru</w:t>
      </w:r>
      <w:r w:rsidR="00666690" w:rsidRPr="006E36F5">
        <w:rPr>
          <w:rFonts w:ascii="Arial" w:hAnsi="Arial" w:cs="Arial"/>
          <w:sz w:val="20"/>
          <w:szCs w:val="20"/>
        </w:rPr>
        <w:t>, kdy nedochází k zásypu</w:t>
      </w:r>
      <w:r w:rsidRPr="006E36F5">
        <w:rPr>
          <w:rFonts w:ascii="Arial" w:hAnsi="Arial" w:cs="Arial"/>
          <w:sz w:val="20"/>
          <w:szCs w:val="20"/>
        </w:rPr>
        <w:t xml:space="preserve"> zeminou</w:t>
      </w:r>
      <w:r w:rsidR="00666690" w:rsidRPr="006E36F5">
        <w:rPr>
          <w:rFonts w:ascii="Arial" w:hAnsi="Arial" w:cs="Arial"/>
          <w:sz w:val="20"/>
          <w:szCs w:val="20"/>
        </w:rPr>
        <w:t>.</w:t>
      </w:r>
    </w:p>
    <w:p w:rsidR="00106044" w:rsidRPr="006E36F5" w:rsidRDefault="00106044" w:rsidP="009D224A">
      <w:pPr>
        <w:pStyle w:val="Odstavecseseznamem"/>
        <w:numPr>
          <w:ilvl w:val="0"/>
          <w:numId w:val="31"/>
        </w:numPr>
        <w:jc w:val="both"/>
        <w:rPr>
          <w:rFonts w:ascii="Arial" w:hAnsi="Arial" w:cs="Arial"/>
          <w:sz w:val="20"/>
          <w:szCs w:val="20"/>
        </w:rPr>
      </w:pPr>
      <w:r w:rsidRPr="006E36F5">
        <w:rPr>
          <w:rFonts w:ascii="Arial" w:hAnsi="Arial" w:cs="Arial"/>
          <w:b/>
          <w:sz w:val="20"/>
          <w:szCs w:val="20"/>
        </w:rPr>
        <w:t>Urnové (</w:t>
      </w:r>
      <w:proofErr w:type="spellStart"/>
      <w:r w:rsidRPr="006E36F5">
        <w:rPr>
          <w:rFonts w:ascii="Arial" w:hAnsi="Arial" w:cs="Arial"/>
          <w:b/>
          <w:sz w:val="20"/>
          <w:szCs w:val="20"/>
        </w:rPr>
        <w:t>epitafní</w:t>
      </w:r>
      <w:proofErr w:type="spellEnd"/>
      <w:r w:rsidRPr="006E36F5">
        <w:rPr>
          <w:rFonts w:ascii="Arial" w:hAnsi="Arial" w:cs="Arial"/>
          <w:b/>
          <w:sz w:val="20"/>
          <w:szCs w:val="20"/>
        </w:rPr>
        <w:t xml:space="preserve">) místo </w:t>
      </w:r>
      <w:r w:rsidRPr="006E36F5">
        <w:rPr>
          <w:rFonts w:ascii="Arial" w:hAnsi="Arial" w:cs="Arial"/>
          <w:sz w:val="20"/>
          <w:szCs w:val="20"/>
        </w:rPr>
        <w:t>– je hrobové místo určené pouze pro ukládání uren se zpopelněnými lidskými ostatky (minimálně v úředních obalech), do vyhrazeného prostoru pod nebo nad zemí (uložení uren se zpopelněnými lidskými ostatky je se souhlasem provozovatele pohřebiště možné i do hrobů a hrobek, nebo v pevných obalech na jejich povrchu).</w:t>
      </w:r>
    </w:p>
    <w:p w:rsidR="00EB7167" w:rsidRPr="006E36F5" w:rsidRDefault="00EB7167" w:rsidP="009D224A">
      <w:pPr>
        <w:pStyle w:val="Odstavecseseznamem"/>
        <w:numPr>
          <w:ilvl w:val="0"/>
          <w:numId w:val="31"/>
        </w:numPr>
        <w:jc w:val="both"/>
        <w:rPr>
          <w:rFonts w:ascii="Arial" w:hAnsi="Arial" w:cs="Arial"/>
          <w:sz w:val="20"/>
          <w:szCs w:val="20"/>
        </w:rPr>
      </w:pPr>
      <w:r w:rsidRPr="006E36F5">
        <w:rPr>
          <w:rFonts w:ascii="Arial" w:hAnsi="Arial" w:cs="Arial"/>
          <w:b/>
          <w:sz w:val="20"/>
          <w:szCs w:val="20"/>
        </w:rPr>
        <w:t>Hrobové zařízení</w:t>
      </w:r>
      <w:r w:rsidRPr="006E36F5">
        <w:rPr>
          <w:rFonts w:ascii="Arial" w:hAnsi="Arial" w:cs="Arial"/>
          <w:sz w:val="20"/>
          <w:szCs w:val="20"/>
        </w:rPr>
        <w:t xml:space="preserve"> – </w:t>
      </w:r>
      <w:proofErr w:type="spellStart"/>
      <w:r w:rsidRPr="006E36F5">
        <w:rPr>
          <w:rFonts w:ascii="Arial" w:hAnsi="Arial" w:cs="Arial"/>
          <w:sz w:val="20"/>
          <w:szCs w:val="20"/>
        </w:rPr>
        <w:t>např</w:t>
      </w:r>
      <w:proofErr w:type="spellEnd"/>
      <w:r w:rsidRPr="006E36F5">
        <w:rPr>
          <w:rFonts w:ascii="Arial" w:hAnsi="Arial" w:cs="Arial"/>
          <w:sz w:val="20"/>
          <w:szCs w:val="20"/>
        </w:rPr>
        <w:t>, pomník, náhrobek, r</w:t>
      </w:r>
      <w:r w:rsidR="005C3857" w:rsidRPr="006E36F5">
        <w:rPr>
          <w:rFonts w:ascii="Arial" w:hAnsi="Arial" w:cs="Arial"/>
          <w:sz w:val="20"/>
          <w:szCs w:val="20"/>
        </w:rPr>
        <w:t>ám, krycí deska, stéla nebo ji</w:t>
      </w:r>
      <w:r w:rsidRPr="006E36F5">
        <w:rPr>
          <w:rFonts w:ascii="Arial" w:hAnsi="Arial" w:cs="Arial"/>
          <w:sz w:val="20"/>
          <w:szCs w:val="20"/>
        </w:rPr>
        <w:t>ná ozdoba hrobu</w:t>
      </w:r>
      <w:r w:rsidR="005C3857" w:rsidRPr="006E36F5">
        <w:rPr>
          <w:rFonts w:ascii="Arial" w:hAnsi="Arial" w:cs="Arial"/>
          <w:sz w:val="20"/>
          <w:szCs w:val="20"/>
        </w:rPr>
        <w:t>, které mohou být bez znehodnocení od hrobového místa odděleny (zpravidla movitá věc).</w:t>
      </w:r>
    </w:p>
    <w:p w:rsidR="00506EB0" w:rsidRPr="006E36F5" w:rsidRDefault="00506EB0" w:rsidP="00506EB0">
      <w:pPr>
        <w:pStyle w:val="Odstavecseseznamem"/>
        <w:jc w:val="both"/>
        <w:rPr>
          <w:rFonts w:ascii="Arial" w:hAnsi="Arial" w:cs="Arial"/>
          <w:sz w:val="20"/>
          <w:szCs w:val="20"/>
        </w:rPr>
      </w:pPr>
    </w:p>
    <w:p w:rsidR="004C071E" w:rsidRPr="006E36F5" w:rsidRDefault="004C071E" w:rsidP="009D224A">
      <w:pPr>
        <w:pStyle w:val="Odstavecseseznamem"/>
        <w:numPr>
          <w:ilvl w:val="0"/>
          <w:numId w:val="30"/>
        </w:numPr>
        <w:jc w:val="both"/>
        <w:rPr>
          <w:rFonts w:ascii="Arial" w:hAnsi="Arial" w:cs="Arial"/>
          <w:sz w:val="20"/>
          <w:szCs w:val="20"/>
        </w:rPr>
      </w:pPr>
      <w:r w:rsidRPr="006E36F5">
        <w:rPr>
          <w:rFonts w:ascii="Arial" w:hAnsi="Arial" w:cs="Arial"/>
          <w:sz w:val="20"/>
          <w:szCs w:val="20"/>
        </w:rPr>
        <w:t xml:space="preserve">Ustanovení tohoto řádu se vztahují </w:t>
      </w:r>
      <w:r w:rsidR="00AA1335" w:rsidRPr="006E36F5">
        <w:rPr>
          <w:rFonts w:ascii="Arial" w:hAnsi="Arial" w:cs="Arial"/>
          <w:sz w:val="20"/>
          <w:szCs w:val="20"/>
        </w:rPr>
        <w:t xml:space="preserve">na </w:t>
      </w:r>
      <w:r w:rsidRPr="006E36F5">
        <w:rPr>
          <w:rFonts w:ascii="Arial" w:hAnsi="Arial" w:cs="Arial"/>
          <w:sz w:val="20"/>
          <w:szCs w:val="20"/>
        </w:rPr>
        <w:t xml:space="preserve">pohřebiště města Blovice na pozemcích </w:t>
      </w:r>
      <w:proofErr w:type="spellStart"/>
      <w:r w:rsidRPr="006E36F5">
        <w:rPr>
          <w:rFonts w:ascii="Arial" w:hAnsi="Arial" w:cs="Arial"/>
          <w:sz w:val="20"/>
          <w:szCs w:val="20"/>
        </w:rPr>
        <w:t>parc</w:t>
      </w:r>
      <w:proofErr w:type="spellEnd"/>
      <w:r w:rsidRPr="006E36F5">
        <w:rPr>
          <w:rFonts w:ascii="Arial" w:hAnsi="Arial" w:cs="Arial"/>
          <w:sz w:val="20"/>
          <w:szCs w:val="20"/>
        </w:rPr>
        <w:t xml:space="preserve">. </w:t>
      </w:r>
      <w:r w:rsidR="00024F3E">
        <w:rPr>
          <w:rFonts w:ascii="Arial" w:hAnsi="Arial" w:cs="Arial"/>
          <w:sz w:val="20"/>
          <w:szCs w:val="20"/>
        </w:rPr>
        <w:t xml:space="preserve">      </w:t>
      </w:r>
      <w:proofErr w:type="gramStart"/>
      <w:r w:rsidRPr="006E36F5">
        <w:rPr>
          <w:rFonts w:ascii="Arial" w:hAnsi="Arial" w:cs="Arial"/>
          <w:sz w:val="20"/>
          <w:szCs w:val="20"/>
        </w:rPr>
        <w:t>č.</w:t>
      </w:r>
      <w:proofErr w:type="gramEnd"/>
      <w:r w:rsidRPr="006E36F5">
        <w:rPr>
          <w:rFonts w:ascii="Arial" w:hAnsi="Arial" w:cs="Arial"/>
          <w:sz w:val="20"/>
          <w:szCs w:val="20"/>
        </w:rPr>
        <w:t xml:space="preserve"> 645/3, 645/4</w:t>
      </w:r>
      <w:r w:rsidR="00AD7525" w:rsidRPr="006E36F5">
        <w:rPr>
          <w:rFonts w:ascii="Arial" w:hAnsi="Arial" w:cs="Arial"/>
          <w:sz w:val="20"/>
          <w:szCs w:val="20"/>
        </w:rPr>
        <w:t>, 646/3</w:t>
      </w:r>
      <w:r w:rsidRPr="006E36F5">
        <w:rPr>
          <w:rFonts w:ascii="Arial" w:hAnsi="Arial" w:cs="Arial"/>
          <w:sz w:val="20"/>
          <w:szCs w:val="20"/>
        </w:rPr>
        <w:t xml:space="preserve"> a st. </w:t>
      </w:r>
      <w:proofErr w:type="spellStart"/>
      <w:r w:rsidRPr="006E36F5">
        <w:rPr>
          <w:rFonts w:ascii="Arial" w:hAnsi="Arial" w:cs="Arial"/>
          <w:sz w:val="20"/>
          <w:szCs w:val="20"/>
        </w:rPr>
        <w:t>parc</w:t>
      </w:r>
      <w:proofErr w:type="spellEnd"/>
      <w:r w:rsidRPr="006E36F5">
        <w:rPr>
          <w:rFonts w:ascii="Arial" w:hAnsi="Arial" w:cs="Arial"/>
          <w:sz w:val="20"/>
          <w:szCs w:val="20"/>
        </w:rPr>
        <w:t xml:space="preserve">. č. 1237 v k. </w:t>
      </w:r>
      <w:proofErr w:type="spellStart"/>
      <w:r w:rsidRPr="006E36F5">
        <w:rPr>
          <w:rFonts w:ascii="Arial" w:hAnsi="Arial" w:cs="Arial"/>
          <w:sz w:val="20"/>
          <w:szCs w:val="20"/>
        </w:rPr>
        <w:t>ú.</w:t>
      </w:r>
      <w:proofErr w:type="spellEnd"/>
      <w:r w:rsidRPr="006E36F5">
        <w:rPr>
          <w:rFonts w:ascii="Arial" w:hAnsi="Arial" w:cs="Arial"/>
          <w:sz w:val="20"/>
          <w:szCs w:val="20"/>
        </w:rPr>
        <w:t xml:space="preserve"> Blovice, jehož součástí jsou:</w:t>
      </w:r>
    </w:p>
    <w:p w:rsidR="008D34B4" w:rsidRPr="006E36F5" w:rsidRDefault="008D34B4" w:rsidP="009D224A">
      <w:pPr>
        <w:pStyle w:val="Odstavecseseznamem"/>
        <w:jc w:val="both"/>
        <w:rPr>
          <w:rFonts w:ascii="Arial" w:hAnsi="Arial" w:cs="Arial"/>
          <w:sz w:val="20"/>
          <w:szCs w:val="20"/>
        </w:rPr>
      </w:pPr>
    </w:p>
    <w:p w:rsidR="004C071E" w:rsidRPr="006E36F5" w:rsidRDefault="004C071E" w:rsidP="009D224A">
      <w:pPr>
        <w:pStyle w:val="Odstavecseseznamem"/>
        <w:numPr>
          <w:ilvl w:val="0"/>
          <w:numId w:val="4"/>
        </w:numPr>
        <w:jc w:val="both"/>
        <w:rPr>
          <w:rFonts w:ascii="Arial" w:hAnsi="Arial" w:cs="Arial"/>
          <w:sz w:val="20"/>
          <w:szCs w:val="20"/>
        </w:rPr>
      </w:pPr>
      <w:r w:rsidRPr="006E36F5">
        <w:rPr>
          <w:rFonts w:ascii="Arial" w:hAnsi="Arial" w:cs="Arial"/>
          <w:sz w:val="20"/>
          <w:szCs w:val="20"/>
        </w:rPr>
        <w:t>Místa pro ukládání lidských pozůstatků do hrobů</w:t>
      </w:r>
    </w:p>
    <w:p w:rsidR="004C071E" w:rsidRPr="006E36F5" w:rsidRDefault="004C071E" w:rsidP="009D224A">
      <w:pPr>
        <w:pStyle w:val="Odstavecseseznamem"/>
        <w:numPr>
          <w:ilvl w:val="0"/>
          <w:numId w:val="4"/>
        </w:numPr>
        <w:jc w:val="both"/>
        <w:rPr>
          <w:rFonts w:ascii="Arial" w:hAnsi="Arial" w:cs="Arial"/>
          <w:sz w:val="20"/>
          <w:szCs w:val="20"/>
        </w:rPr>
      </w:pPr>
      <w:r w:rsidRPr="006E36F5">
        <w:rPr>
          <w:rFonts w:ascii="Arial" w:hAnsi="Arial" w:cs="Arial"/>
          <w:sz w:val="20"/>
          <w:szCs w:val="20"/>
        </w:rPr>
        <w:t>Místa pro ukládání lidských pozůstatků do hrobek</w:t>
      </w:r>
    </w:p>
    <w:p w:rsidR="004C071E" w:rsidRPr="006E36F5" w:rsidRDefault="004C071E" w:rsidP="009D224A">
      <w:pPr>
        <w:pStyle w:val="Odstavecseseznamem"/>
        <w:numPr>
          <w:ilvl w:val="0"/>
          <w:numId w:val="4"/>
        </w:numPr>
        <w:jc w:val="both"/>
        <w:rPr>
          <w:rFonts w:ascii="Arial" w:hAnsi="Arial" w:cs="Arial"/>
          <w:sz w:val="20"/>
          <w:szCs w:val="20"/>
        </w:rPr>
      </w:pPr>
      <w:r w:rsidRPr="006E36F5">
        <w:rPr>
          <w:rFonts w:ascii="Arial" w:hAnsi="Arial" w:cs="Arial"/>
          <w:sz w:val="20"/>
          <w:szCs w:val="20"/>
        </w:rPr>
        <w:t>Místa pro ukládání zpopelněných lidských ostatků v urnách</w:t>
      </w:r>
    </w:p>
    <w:p w:rsidR="004C071E" w:rsidRPr="006E36F5" w:rsidRDefault="004C071E" w:rsidP="009D224A">
      <w:pPr>
        <w:pStyle w:val="Odstavecseseznamem"/>
        <w:numPr>
          <w:ilvl w:val="0"/>
          <w:numId w:val="4"/>
        </w:numPr>
        <w:jc w:val="both"/>
        <w:rPr>
          <w:rFonts w:ascii="Arial" w:hAnsi="Arial" w:cs="Arial"/>
          <w:sz w:val="20"/>
          <w:szCs w:val="20"/>
        </w:rPr>
      </w:pPr>
      <w:r w:rsidRPr="006E36F5">
        <w:rPr>
          <w:rFonts w:ascii="Arial" w:hAnsi="Arial" w:cs="Arial"/>
          <w:sz w:val="20"/>
          <w:szCs w:val="20"/>
        </w:rPr>
        <w:t>Společný hrob</w:t>
      </w:r>
    </w:p>
    <w:p w:rsidR="00624C14" w:rsidRPr="006E36F5" w:rsidRDefault="00624C14" w:rsidP="009D224A">
      <w:pPr>
        <w:pStyle w:val="Odstavecseseznamem"/>
        <w:jc w:val="both"/>
        <w:rPr>
          <w:rFonts w:ascii="Arial" w:hAnsi="Arial" w:cs="Arial"/>
          <w:sz w:val="20"/>
          <w:szCs w:val="20"/>
        </w:rPr>
      </w:pPr>
    </w:p>
    <w:p w:rsidR="00624C14" w:rsidRPr="006E36F5" w:rsidRDefault="00624C14" w:rsidP="009D224A">
      <w:pPr>
        <w:pStyle w:val="Odstavecseseznamem"/>
        <w:numPr>
          <w:ilvl w:val="0"/>
          <w:numId w:val="30"/>
        </w:numPr>
        <w:jc w:val="both"/>
        <w:rPr>
          <w:rFonts w:ascii="Arial" w:hAnsi="Arial" w:cs="Arial"/>
          <w:sz w:val="20"/>
          <w:szCs w:val="20"/>
        </w:rPr>
      </w:pPr>
      <w:r w:rsidRPr="006E36F5">
        <w:rPr>
          <w:rFonts w:ascii="Arial" w:hAnsi="Arial" w:cs="Arial"/>
          <w:sz w:val="20"/>
          <w:szCs w:val="20"/>
        </w:rPr>
        <w:t>Vnější hranice pohřebiště je vymezena zdí.</w:t>
      </w:r>
    </w:p>
    <w:p w:rsidR="008D34B4" w:rsidRPr="006E36F5" w:rsidRDefault="008D34B4" w:rsidP="009D224A">
      <w:pPr>
        <w:pStyle w:val="Odstavecseseznamem"/>
        <w:jc w:val="both"/>
        <w:rPr>
          <w:rFonts w:ascii="Arial" w:hAnsi="Arial" w:cs="Arial"/>
          <w:sz w:val="20"/>
          <w:szCs w:val="20"/>
        </w:rPr>
      </w:pPr>
    </w:p>
    <w:p w:rsidR="004C071E" w:rsidRPr="006E36F5" w:rsidRDefault="00385E42" w:rsidP="009D224A">
      <w:pPr>
        <w:pStyle w:val="Odstavecseseznamem"/>
        <w:numPr>
          <w:ilvl w:val="0"/>
          <w:numId w:val="30"/>
        </w:numPr>
        <w:jc w:val="both"/>
        <w:rPr>
          <w:rFonts w:ascii="Arial" w:hAnsi="Arial" w:cs="Arial"/>
          <w:sz w:val="20"/>
          <w:szCs w:val="20"/>
        </w:rPr>
      </w:pPr>
      <w:r w:rsidRPr="006E36F5">
        <w:rPr>
          <w:rFonts w:ascii="Arial" w:hAnsi="Arial" w:cs="Arial"/>
          <w:sz w:val="20"/>
          <w:szCs w:val="20"/>
        </w:rPr>
        <w:t xml:space="preserve">Řád je závazný pro </w:t>
      </w:r>
      <w:r w:rsidR="004C071E" w:rsidRPr="006E36F5">
        <w:rPr>
          <w:rFonts w:ascii="Arial" w:hAnsi="Arial" w:cs="Arial"/>
          <w:sz w:val="20"/>
          <w:szCs w:val="20"/>
        </w:rPr>
        <w:t>správce – město a dále pro subjekty, zajišťující pohřební služby, pro obstaravatele pohřebních a jiných úkonů, nájemce hrobových míst</w:t>
      </w:r>
      <w:r w:rsidR="00106156" w:rsidRPr="006E36F5">
        <w:rPr>
          <w:rFonts w:ascii="Arial" w:hAnsi="Arial" w:cs="Arial"/>
          <w:sz w:val="20"/>
          <w:szCs w:val="20"/>
        </w:rPr>
        <w:t xml:space="preserve"> a urnových míst</w:t>
      </w:r>
      <w:r w:rsidR="004C071E" w:rsidRPr="006E36F5">
        <w:rPr>
          <w:rFonts w:ascii="Arial" w:hAnsi="Arial" w:cs="Arial"/>
          <w:sz w:val="20"/>
          <w:szCs w:val="20"/>
        </w:rPr>
        <w:t xml:space="preserve">, objednatele a zhotovitele služeb, návštěvníky pohřebiště včetně osob, které zde s prokazatelným souhlasem správce </w:t>
      </w:r>
      <w:r w:rsidR="00106156" w:rsidRPr="006E36F5">
        <w:rPr>
          <w:rFonts w:ascii="Arial" w:hAnsi="Arial" w:cs="Arial"/>
          <w:sz w:val="20"/>
          <w:szCs w:val="20"/>
        </w:rPr>
        <w:t>pohřebiště</w:t>
      </w:r>
      <w:r w:rsidR="004C071E" w:rsidRPr="006E36F5">
        <w:rPr>
          <w:rFonts w:ascii="Arial" w:hAnsi="Arial" w:cs="Arial"/>
          <w:sz w:val="20"/>
          <w:szCs w:val="20"/>
        </w:rPr>
        <w:t xml:space="preserve"> nebo nájemce provádějí práce a pro ostatní veřejnost.</w:t>
      </w:r>
    </w:p>
    <w:p w:rsidR="00601A17" w:rsidRPr="006E36F5" w:rsidRDefault="00601A17" w:rsidP="00601A17">
      <w:pPr>
        <w:pStyle w:val="Odstavecseseznamem"/>
        <w:rPr>
          <w:rFonts w:ascii="Arial" w:hAnsi="Arial" w:cs="Arial"/>
          <w:sz w:val="20"/>
          <w:szCs w:val="20"/>
        </w:rPr>
      </w:pPr>
    </w:p>
    <w:p w:rsidR="00E770C0" w:rsidRPr="006E36F5" w:rsidRDefault="00E770C0" w:rsidP="009D224A">
      <w:pPr>
        <w:pStyle w:val="Odstavecseseznamem"/>
        <w:numPr>
          <w:ilvl w:val="0"/>
          <w:numId w:val="30"/>
        </w:numPr>
        <w:jc w:val="both"/>
        <w:rPr>
          <w:rFonts w:ascii="Arial" w:hAnsi="Arial" w:cs="Arial"/>
          <w:sz w:val="20"/>
          <w:szCs w:val="20"/>
        </w:rPr>
      </w:pPr>
      <w:r w:rsidRPr="006E36F5">
        <w:rPr>
          <w:rFonts w:ascii="Arial" w:hAnsi="Arial" w:cs="Arial"/>
          <w:sz w:val="20"/>
          <w:szCs w:val="20"/>
        </w:rPr>
        <w:t xml:space="preserve">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w:t>
      </w:r>
      <w:r w:rsidR="003E29A1" w:rsidRPr="006E36F5">
        <w:rPr>
          <w:rFonts w:ascii="Arial" w:hAnsi="Arial" w:cs="Arial"/>
          <w:sz w:val="20"/>
          <w:szCs w:val="20"/>
        </w:rPr>
        <w:t>v právních předpisech.</w:t>
      </w:r>
    </w:p>
    <w:p w:rsidR="007C7645" w:rsidRPr="006E36F5" w:rsidRDefault="007C7645" w:rsidP="00B5115A">
      <w:pPr>
        <w:jc w:val="center"/>
        <w:rPr>
          <w:rFonts w:ascii="Arial" w:hAnsi="Arial" w:cs="Arial"/>
          <w:b/>
          <w:sz w:val="20"/>
          <w:szCs w:val="20"/>
        </w:rPr>
      </w:pPr>
    </w:p>
    <w:p w:rsidR="004C071E" w:rsidRPr="006E36F5" w:rsidRDefault="00E62D23" w:rsidP="00B5115A">
      <w:pPr>
        <w:jc w:val="center"/>
        <w:rPr>
          <w:rFonts w:ascii="Arial" w:hAnsi="Arial" w:cs="Arial"/>
          <w:b/>
          <w:sz w:val="20"/>
          <w:szCs w:val="20"/>
        </w:rPr>
      </w:pPr>
      <w:r w:rsidRPr="006E36F5">
        <w:rPr>
          <w:rFonts w:ascii="Arial" w:hAnsi="Arial" w:cs="Arial"/>
          <w:b/>
          <w:sz w:val="20"/>
          <w:szCs w:val="20"/>
        </w:rPr>
        <w:t>Čl. 3</w:t>
      </w:r>
    </w:p>
    <w:p w:rsidR="00E62D23" w:rsidRPr="006E36F5" w:rsidRDefault="00E62D23" w:rsidP="00B5115A">
      <w:pPr>
        <w:jc w:val="center"/>
        <w:rPr>
          <w:rFonts w:ascii="Arial" w:hAnsi="Arial" w:cs="Arial"/>
          <w:b/>
          <w:sz w:val="20"/>
          <w:szCs w:val="20"/>
        </w:rPr>
      </w:pPr>
      <w:r w:rsidRPr="006E36F5">
        <w:rPr>
          <w:rFonts w:ascii="Arial" w:hAnsi="Arial" w:cs="Arial"/>
          <w:b/>
          <w:sz w:val="20"/>
          <w:szCs w:val="20"/>
        </w:rPr>
        <w:t>Rozsah poskytovaných služeb</w:t>
      </w:r>
    </w:p>
    <w:p w:rsidR="00E62D23" w:rsidRPr="006E36F5" w:rsidRDefault="00E62D23" w:rsidP="009D224A">
      <w:pPr>
        <w:pStyle w:val="Odstavecseseznamem"/>
        <w:numPr>
          <w:ilvl w:val="0"/>
          <w:numId w:val="5"/>
        </w:numPr>
        <w:jc w:val="both"/>
        <w:rPr>
          <w:rFonts w:ascii="Arial" w:hAnsi="Arial" w:cs="Arial"/>
          <w:sz w:val="20"/>
          <w:szCs w:val="20"/>
        </w:rPr>
      </w:pPr>
      <w:r w:rsidRPr="006E36F5">
        <w:rPr>
          <w:rFonts w:ascii="Arial" w:hAnsi="Arial" w:cs="Arial"/>
          <w:sz w:val="20"/>
          <w:szCs w:val="20"/>
        </w:rPr>
        <w:t xml:space="preserve">Na pohřebišti města Blovice jsou poskytovány </w:t>
      </w:r>
      <w:r w:rsidR="008254B3" w:rsidRPr="006E36F5">
        <w:rPr>
          <w:rFonts w:ascii="Arial" w:hAnsi="Arial" w:cs="Arial"/>
          <w:sz w:val="20"/>
          <w:szCs w:val="20"/>
        </w:rPr>
        <w:t xml:space="preserve">zejména </w:t>
      </w:r>
      <w:r w:rsidRPr="006E36F5">
        <w:rPr>
          <w:rFonts w:ascii="Arial" w:hAnsi="Arial" w:cs="Arial"/>
          <w:sz w:val="20"/>
          <w:szCs w:val="20"/>
        </w:rPr>
        <w:t>tyto služby:</w:t>
      </w:r>
    </w:p>
    <w:p w:rsidR="00E62D23" w:rsidRPr="006E36F5" w:rsidRDefault="00E62D23" w:rsidP="00122CBC">
      <w:pPr>
        <w:ind w:left="426"/>
        <w:jc w:val="both"/>
        <w:rPr>
          <w:rFonts w:ascii="Arial" w:hAnsi="Arial" w:cs="Arial"/>
          <w:sz w:val="20"/>
          <w:szCs w:val="20"/>
        </w:rPr>
      </w:pPr>
      <w:r w:rsidRPr="006E36F5">
        <w:rPr>
          <w:rFonts w:ascii="Arial" w:hAnsi="Arial" w:cs="Arial"/>
          <w:sz w:val="20"/>
          <w:szCs w:val="20"/>
        </w:rPr>
        <w:t>Základní – nezbytné pro řádný chod pohřebiště</w:t>
      </w:r>
    </w:p>
    <w:p w:rsidR="00E62D23" w:rsidRPr="006E36F5" w:rsidRDefault="00E62D23"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Nájem</w:t>
      </w:r>
      <w:r w:rsidR="007C2E61" w:rsidRPr="006E36F5">
        <w:rPr>
          <w:rFonts w:ascii="Arial" w:hAnsi="Arial" w:cs="Arial"/>
          <w:sz w:val="20"/>
          <w:szCs w:val="20"/>
        </w:rPr>
        <w:t xml:space="preserve"> hrobového</w:t>
      </w:r>
      <w:r w:rsidRPr="006E36F5">
        <w:rPr>
          <w:rFonts w:ascii="Arial" w:hAnsi="Arial" w:cs="Arial"/>
          <w:sz w:val="20"/>
          <w:szCs w:val="20"/>
        </w:rPr>
        <w:t xml:space="preserve"> místa -</w:t>
      </w:r>
      <w:r w:rsidR="009D224A" w:rsidRPr="006E36F5">
        <w:rPr>
          <w:rFonts w:ascii="Arial" w:hAnsi="Arial" w:cs="Arial"/>
          <w:sz w:val="20"/>
          <w:szCs w:val="20"/>
        </w:rPr>
        <w:t xml:space="preserve"> </w:t>
      </w:r>
      <w:r w:rsidRPr="006E36F5">
        <w:rPr>
          <w:rFonts w:ascii="Arial" w:hAnsi="Arial" w:cs="Arial"/>
          <w:sz w:val="20"/>
          <w:szCs w:val="20"/>
        </w:rPr>
        <w:t>pro hroby a hrobky k uložení lidských pozůstatků</w:t>
      </w:r>
    </w:p>
    <w:p w:rsidR="00E62D23" w:rsidRPr="006E36F5" w:rsidRDefault="005C453F" w:rsidP="009D224A">
      <w:pPr>
        <w:pStyle w:val="Odstavecseseznamem"/>
        <w:numPr>
          <w:ilvl w:val="0"/>
          <w:numId w:val="33"/>
        </w:numPr>
        <w:jc w:val="both"/>
        <w:rPr>
          <w:rFonts w:ascii="Arial" w:hAnsi="Arial" w:cs="Arial"/>
          <w:sz w:val="20"/>
          <w:szCs w:val="20"/>
        </w:rPr>
      </w:pPr>
      <w:r w:rsidRPr="006E36F5">
        <w:rPr>
          <w:rFonts w:ascii="Arial" w:hAnsi="Arial" w:cs="Arial"/>
          <w:sz w:val="20"/>
          <w:szCs w:val="20"/>
        </w:rPr>
        <w:t>p</w:t>
      </w:r>
      <w:r w:rsidR="00E62D23" w:rsidRPr="006E36F5">
        <w:rPr>
          <w:rFonts w:ascii="Arial" w:hAnsi="Arial" w:cs="Arial"/>
          <w:sz w:val="20"/>
          <w:szCs w:val="20"/>
        </w:rPr>
        <w:t>ro uložení zpopelněných lidských ostatků v urnách</w:t>
      </w:r>
    </w:p>
    <w:p w:rsidR="00E62D23" w:rsidRPr="006E36F5" w:rsidRDefault="00E62D23"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 xml:space="preserve">Správa </w:t>
      </w:r>
      <w:r w:rsidR="00D50D24" w:rsidRPr="006E36F5">
        <w:rPr>
          <w:rFonts w:ascii="Arial" w:hAnsi="Arial" w:cs="Arial"/>
          <w:sz w:val="20"/>
          <w:szCs w:val="20"/>
        </w:rPr>
        <w:t xml:space="preserve">a údržba </w:t>
      </w:r>
      <w:r w:rsidR="007C2E61" w:rsidRPr="006E36F5">
        <w:rPr>
          <w:rFonts w:ascii="Arial" w:hAnsi="Arial" w:cs="Arial"/>
          <w:sz w:val="20"/>
          <w:szCs w:val="20"/>
        </w:rPr>
        <w:t>pohřebiště včetně inženýrských sítí, zeleně, oplocení a mobiliáře</w:t>
      </w:r>
    </w:p>
    <w:p w:rsidR="00334569" w:rsidRPr="006E36F5" w:rsidRDefault="00334569"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Vedení předepsané evidence související s provozováním pohřebiště</w:t>
      </w:r>
    </w:p>
    <w:p w:rsidR="00334569" w:rsidRPr="006E36F5" w:rsidRDefault="00334569"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 xml:space="preserve">Zveřejňování informací </w:t>
      </w:r>
      <w:r w:rsidR="00D50D24" w:rsidRPr="006E36F5">
        <w:rPr>
          <w:rFonts w:ascii="Arial" w:hAnsi="Arial" w:cs="Arial"/>
          <w:sz w:val="20"/>
          <w:szCs w:val="20"/>
        </w:rPr>
        <w:t xml:space="preserve">v místě </w:t>
      </w:r>
      <w:r w:rsidRPr="006E36F5">
        <w:rPr>
          <w:rFonts w:ascii="Arial" w:hAnsi="Arial" w:cs="Arial"/>
          <w:sz w:val="20"/>
          <w:szCs w:val="20"/>
        </w:rPr>
        <w:t>na</w:t>
      </w:r>
      <w:r w:rsidR="00D50D24" w:rsidRPr="006E36F5">
        <w:rPr>
          <w:rFonts w:ascii="Arial" w:hAnsi="Arial" w:cs="Arial"/>
          <w:sz w:val="20"/>
          <w:szCs w:val="20"/>
        </w:rPr>
        <w:t xml:space="preserve"> daném p</w:t>
      </w:r>
      <w:r w:rsidRPr="006E36F5">
        <w:rPr>
          <w:rFonts w:ascii="Arial" w:hAnsi="Arial" w:cs="Arial"/>
          <w:sz w:val="20"/>
          <w:szCs w:val="20"/>
        </w:rPr>
        <w:t>ohřebišti</w:t>
      </w:r>
      <w:r w:rsidRPr="006E36F5">
        <w:rPr>
          <w:rFonts w:ascii="Arial" w:hAnsi="Arial" w:cs="Arial"/>
          <w:color w:val="FF0000"/>
          <w:sz w:val="20"/>
          <w:szCs w:val="20"/>
        </w:rPr>
        <w:t xml:space="preserve"> </w:t>
      </w:r>
      <w:r w:rsidRPr="006E36F5">
        <w:rPr>
          <w:rFonts w:ascii="Arial" w:hAnsi="Arial" w:cs="Arial"/>
          <w:sz w:val="20"/>
          <w:szCs w:val="20"/>
        </w:rPr>
        <w:t>obvyklém pro potřeby nájemců a veřejnosti</w:t>
      </w:r>
    </w:p>
    <w:p w:rsidR="00334569" w:rsidRPr="006E36F5" w:rsidRDefault="00334569"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Údržba páteřních komunikací včetně zpevněných ploch (v létě i v zimě)</w:t>
      </w:r>
    </w:p>
    <w:p w:rsidR="001E0659" w:rsidRPr="006E36F5" w:rsidRDefault="001E0659"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 xml:space="preserve">Zajišťování </w:t>
      </w:r>
      <w:r w:rsidR="004B1549" w:rsidRPr="006E36F5">
        <w:rPr>
          <w:rFonts w:ascii="Arial" w:hAnsi="Arial" w:cs="Arial"/>
          <w:sz w:val="20"/>
          <w:szCs w:val="20"/>
        </w:rPr>
        <w:t xml:space="preserve">svozu, </w:t>
      </w:r>
      <w:r w:rsidRPr="006E36F5">
        <w:rPr>
          <w:rFonts w:ascii="Arial" w:hAnsi="Arial" w:cs="Arial"/>
          <w:sz w:val="20"/>
          <w:szCs w:val="20"/>
        </w:rPr>
        <w:t>odvozu a likvidace odpadů</w:t>
      </w:r>
    </w:p>
    <w:p w:rsidR="001E0659" w:rsidRPr="006E36F5" w:rsidRDefault="001E0659" w:rsidP="009D224A">
      <w:pPr>
        <w:pStyle w:val="Odstavecseseznamem"/>
        <w:numPr>
          <w:ilvl w:val="0"/>
          <w:numId w:val="6"/>
        </w:numPr>
        <w:jc w:val="both"/>
        <w:rPr>
          <w:rFonts w:ascii="Arial" w:hAnsi="Arial" w:cs="Arial"/>
          <w:sz w:val="20"/>
          <w:szCs w:val="20"/>
        </w:rPr>
      </w:pPr>
      <w:r w:rsidRPr="006E36F5">
        <w:rPr>
          <w:rFonts w:ascii="Arial" w:hAnsi="Arial" w:cs="Arial"/>
          <w:sz w:val="20"/>
          <w:szCs w:val="20"/>
        </w:rPr>
        <w:t>Údržba a úprava společného hrobu</w:t>
      </w:r>
    </w:p>
    <w:p w:rsidR="003C71DB" w:rsidRPr="006E36F5" w:rsidRDefault="003C71DB" w:rsidP="003C71DB">
      <w:pPr>
        <w:jc w:val="both"/>
        <w:rPr>
          <w:rFonts w:ascii="Arial" w:hAnsi="Arial" w:cs="Arial"/>
          <w:sz w:val="20"/>
          <w:szCs w:val="20"/>
        </w:rPr>
      </w:pPr>
    </w:p>
    <w:p w:rsidR="003C71DB" w:rsidRPr="006E36F5" w:rsidRDefault="003C71DB" w:rsidP="003C71DB">
      <w:pPr>
        <w:jc w:val="both"/>
        <w:rPr>
          <w:rFonts w:ascii="Arial" w:hAnsi="Arial" w:cs="Arial"/>
          <w:sz w:val="20"/>
          <w:szCs w:val="20"/>
        </w:rPr>
      </w:pPr>
    </w:p>
    <w:p w:rsidR="001E0659" w:rsidRPr="006E36F5" w:rsidRDefault="007931C4" w:rsidP="009D224A">
      <w:pPr>
        <w:jc w:val="both"/>
        <w:rPr>
          <w:rFonts w:ascii="Arial" w:hAnsi="Arial" w:cs="Arial"/>
          <w:sz w:val="20"/>
          <w:szCs w:val="20"/>
        </w:rPr>
      </w:pPr>
      <w:r w:rsidRPr="006E36F5">
        <w:rPr>
          <w:rFonts w:ascii="Arial" w:hAnsi="Arial" w:cs="Arial"/>
          <w:sz w:val="20"/>
          <w:szCs w:val="20"/>
        </w:rPr>
        <w:lastRenderedPageBreak/>
        <w:t>D</w:t>
      </w:r>
      <w:r w:rsidR="003B0FAB" w:rsidRPr="006E36F5">
        <w:rPr>
          <w:rFonts w:ascii="Arial" w:hAnsi="Arial" w:cs="Arial"/>
          <w:sz w:val="20"/>
          <w:szCs w:val="20"/>
        </w:rPr>
        <w:t>oplňkové</w:t>
      </w:r>
      <w:r w:rsidR="001E0659" w:rsidRPr="006E36F5">
        <w:rPr>
          <w:rFonts w:ascii="Arial" w:hAnsi="Arial" w:cs="Arial"/>
          <w:sz w:val="20"/>
          <w:szCs w:val="20"/>
        </w:rPr>
        <w:t xml:space="preserve"> – na </w:t>
      </w:r>
      <w:r w:rsidR="003B0FAB" w:rsidRPr="006E36F5">
        <w:rPr>
          <w:rFonts w:ascii="Arial" w:hAnsi="Arial" w:cs="Arial"/>
          <w:sz w:val="20"/>
          <w:szCs w:val="20"/>
        </w:rPr>
        <w:t>žádost</w:t>
      </w:r>
      <w:r w:rsidR="001E0659" w:rsidRPr="006E36F5">
        <w:rPr>
          <w:rFonts w:ascii="Arial" w:hAnsi="Arial" w:cs="Arial"/>
          <w:sz w:val="20"/>
          <w:szCs w:val="20"/>
        </w:rPr>
        <w:t xml:space="preserve"> nájemce nebo vlastníka hrobového zařízení</w:t>
      </w:r>
      <w:r w:rsidR="003B0FAB" w:rsidRPr="006E36F5">
        <w:rPr>
          <w:rFonts w:ascii="Arial" w:hAnsi="Arial" w:cs="Arial"/>
          <w:sz w:val="20"/>
          <w:szCs w:val="20"/>
        </w:rPr>
        <w:t xml:space="preserve"> či hrobky</w:t>
      </w:r>
      <w:r w:rsidR="001E0659" w:rsidRPr="006E36F5">
        <w:rPr>
          <w:rFonts w:ascii="Arial" w:hAnsi="Arial" w:cs="Arial"/>
          <w:sz w:val="20"/>
          <w:szCs w:val="20"/>
        </w:rPr>
        <w:t xml:space="preserve"> lze zprostředkovat</w:t>
      </w:r>
      <w:r w:rsidRPr="006E36F5">
        <w:rPr>
          <w:rFonts w:ascii="Arial" w:hAnsi="Arial" w:cs="Arial"/>
          <w:sz w:val="20"/>
          <w:szCs w:val="20"/>
        </w:rPr>
        <w:t>:</w:t>
      </w:r>
      <w:r w:rsidR="002329D0" w:rsidRPr="006E36F5">
        <w:rPr>
          <w:rFonts w:ascii="Arial" w:hAnsi="Arial" w:cs="Arial"/>
          <w:sz w:val="20"/>
          <w:szCs w:val="20"/>
        </w:rPr>
        <w:t xml:space="preserve"> </w:t>
      </w:r>
    </w:p>
    <w:p w:rsidR="005E4A54" w:rsidRPr="006E36F5" w:rsidRDefault="001E0659" w:rsidP="009D224A">
      <w:pPr>
        <w:pStyle w:val="Odstavecseseznamem"/>
        <w:numPr>
          <w:ilvl w:val="0"/>
          <w:numId w:val="8"/>
        </w:numPr>
        <w:jc w:val="both"/>
        <w:rPr>
          <w:rFonts w:ascii="Arial" w:hAnsi="Arial" w:cs="Arial"/>
          <w:sz w:val="20"/>
          <w:szCs w:val="20"/>
        </w:rPr>
      </w:pPr>
      <w:r w:rsidRPr="006E36F5">
        <w:rPr>
          <w:rFonts w:ascii="Arial" w:hAnsi="Arial" w:cs="Arial"/>
          <w:sz w:val="20"/>
          <w:szCs w:val="20"/>
        </w:rPr>
        <w:t xml:space="preserve">Pohřbívání </w:t>
      </w:r>
    </w:p>
    <w:p w:rsidR="001E0659" w:rsidRPr="006E36F5" w:rsidRDefault="001E0659" w:rsidP="009D224A">
      <w:pPr>
        <w:pStyle w:val="Odstavecseseznamem"/>
        <w:numPr>
          <w:ilvl w:val="0"/>
          <w:numId w:val="8"/>
        </w:numPr>
        <w:jc w:val="both"/>
        <w:rPr>
          <w:rFonts w:ascii="Arial" w:hAnsi="Arial" w:cs="Arial"/>
          <w:sz w:val="20"/>
          <w:szCs w:val="20"/>
        </w:rPr>
      </w:pPr>
      <w:r w:rsidRPr="006E36F5">
        <w:rPr>
          <w:rFonts w:ascii="Arial" w:hAnsi="Arial" w:cs="Arial"/>
          <w:sz w:val="20"/>
          <w:szCs w:val="20"/>
        </w:rPr>
        <w:t>Výkopové práce související s pohřbením nebo exhumací</w:t>
      </w:r>
    </w:p>
    <w:p w:rsidR="001E0659" w:rsidRPr="006E36F5" w:rsidRDefault="001E0659" w:rsidP="009D224A">
      <w:pPr>
        <w:pStyle w:val="Odstavecseseznamem"/>
        <w:numPr>
          <w:ilvl w:val="0"/>
          <w:numId w:val="8"/>
        </w:numPr>
        <w:jc w:val="both"/>
        <w:rPr>
          <w:rFonts w:ascii="Arial" w:hAnsi="Arial" w:cs="Arial"/>
          <w:sz w:val="20"/>
          <w:szCs w:val="20"/>
        </w:rPr>
      </w:pPr>
      <w:r w:rsidRPr="006E36F5">
        <w:rPr>
          <w:rFonts w:ascii="Arial" w:hAnsi="Arial" w:cs="Arial"/>
          <w:sz w:val="20"/>
          <w:szCs w:val="20"/>
        </w:rPr>
        <w:t>Ukládání lidských ostatků</w:t>
      </w:r>
    </w:p>
    <w:p w:rsidR="001E0659" w:rsidRPr="006E36F5" w:rsidRDefault="001E0659" w:rsidP="009D224A">
      <w:pPr>
        <w:pStyle w:val="Odstavecseseznamem"/>
        <w:numPr>
          <w:ilvl w:val="0"/>
          <w:numId w:val="8"/>
        </w:numPr>
        <w:jc w:val="both"/>
        <w:rPr>
          <w:rFonts w:ascii="Arial" w:hAnsi="Arial" w:cs="Arial"/>
          <w:sz w:val="20"/>
          <w:szCs w:val="20"/>
        </w:rPr>
      </w:pPr>
      <w:r w:rsidRPr="006E36F5">
        <w:rPr>
          <w:rFonts w:ascii="Arial" w:hAnsi="Arial" w:cs="Arial"/>
          <w:sz w:val="20"/>
          <w:szCs w:val="20"/>
        </w:rPr>
        <w:t>Provádění exhumací</w:t>
      </w:r>
    </w:p>
    <w:p w:rsidR="001E0659" w:rsidRPr="006E36F5" w:rsidRDefault="001E0659" w:rsidP="009D224A">
      <w:pPr>
        <w:pStyle w:val="Odstavecseseznamem"/>
        <w:numPr>
          <w:ilvl w:val="0"/>
          <w:numId w:val="8"/>
        </w:numPr>
        <w:jc w:val="both"/>
        <w:rPr>
          <w:rFonts w:ascii="Arial" w:hAnsi="Arial" w:cs="Arial"/>
          <w:sz w:val="20"/>
          <w:szCs w:val="20"/>
        </w:rPr>
      </w:pPr>
      <w:r w:rsidRPr="006E36F5">
        <w:rPr>
          <w:rFonts w:ascii="Arial" w:hAnsi="Arial" w:cs="Arial"/>
          <w:sz w:val="20"/>
          <w:szCs w:val="20"/>
        </w:rPr>
        <w:t>Údržba a úprava hrobových míst</w:t>
      </w:r>
    </w:p>
    <w:p w:rsidR="002329D0" w:rsidRPr="006E36F5" w:rsidRDefault="002329D0" w:rsidP="009D224A">
      <w:pPr>
        <w:jc w:val="both"/>
        <w:rPr>
          <w:rFonts w:ascii="Arial" w:hAnsi="Arial" w:cs="Arial"/>
          <w:sz w:val="20"/>
          <w:szCs w:val="20"/>
        </w:rPr>
      </w:pPr>
      <w:r w:rsidRPr="006E36F5">
        <w:rPr>
          <w:rFonts w:ascii="Arial" w:hAnsi="Arial" w:cs="Arial"/>
          <w:sz w:val="20"/>
          <w:szCs w:val="20"/>
        </w:rPr>
        <w:t>Tyto služby nejsou kalkulovány v ceně nájmu.</w:t>
      </w:r>
    </w:p>
    <w:p w:rsidR="009603FB" w:rsidRPr="006E36F5" w:rsidRDefault="000B605F" w:rsidP="009603FB">
      <w:pPr>
        <w:pStyle w:val="Odstavecseseznamem"/>
        <w:ind w:left="709"/>
        <w:rPr>
          <w:rFonts w:ascii="Arial" w:hAnsi="Arial" w:cs="Arial"/>
          <w:sz w:val="20"/>
          <w:szCs w:val="20"/>
        </w:rPr>
      </w:pPr>
      <w:r w:rsidRPr="006E36F5">
        <w:rPr>
          <w:rFonts w:ascii="Arial" w:hAnsi="Arial" w:cs="Arial"/>
          <w:sz w:val="20"/>
          <w:szCs w:val="20"/>
        </w:rPr>
        <w:t xml:space="preserve">Oprávněnou osobou zajišťující výkopové práce je: Milan Kučera, Družstevní 775/2, 337 01 Rokycany, </w:t>
      </w:r>
      <w:r w:rsidR="009603FB" w:rsidRPr="006E36F5">
        <w:rPr>
          <w:rFonts w:ascii="Arial" w:hAnsi="Arial" w:cs="Arial"/>
          <w:sz w:val="20"/>
          <w:szCs w:val="20"/>
        </w:rPr>
        <w:t>IČ 69440735</w:t>
      </w:r>
    </w:p>
    <w:p w:rsidR="00230CEB" w:rsidRPr="006E36F5" w:rsidRDefault="00230CEB" w:rsidP="009603FB">
      <w:pPr>
        <w:pStyle w:val="Odstavecseseznamem"/>
        <w:ind w:left="709"/>
        <w:rPr>
          <w:b/>
          <w:sz w:val="20"/>
          <w:szCs w:val="20"/>
        </w:rPr>
      </w:pPr>
    </w:p>
    <w:p w:rsidR="00571E12" w:rsidRPr="006E36F5" w:rsidRDefault="00571E12" w:rsidP="009D224A">
      <w:pPr>
        <w:pStyle w:val="Odstavecseseznamem"/>
        <w:numPr>
          <w:ilvl w:val="0"/>
          <w:numId w:val="5"/>
        </w:numPr>
        <w:jc w:val="both"/>
        <w:rPr>
          <w:rFonts w:ascii="Arial" w:hAnsi="Arial" w:cs="Arial"/>
          <w:sz w:val="20"/>
          <w:szCs w:val="20"/>
        </w:rPr>
      </w:pPr>
      <w:r w:rsidRPr="006E36F5">
        <w:rPr>
          <w:rFonts w:ascii="Arial" w:hAnsi="Arial" w:cs="Arial"/>
          <w:sz w:val="20"/>
          <w:szCs w:val="20"/>
        </w:rPr>
        <w:t>V souladu s výsledky hydrogeologického průzkumu a vyžádaným stanoviskem příslušného orgánu hygieny</w:t>
      </w:r>
      <w:r w:rsidR="00616158" w:rsidRPr="006E36F5">
        <w:rPr>
          <w:rFonts w:ascii="Arial" w:hAnsi="Arial" w:cs="Arial"/>
          <w:sz w:val="20"/>
          <w:szCs w:val="20"/>
        </w:rPr>
        <w:t xml:space="preserve"> </w:t>
      </w:r>
      <w:proofErr w:type="gramStart"/>
      <w:r w:rsidR="00616158" w:rsidRPr="006E36F5">
        <w:rPr>
          <w:rFonts w:ascii="Arial" w:hAnsi="Arial" w:cs="Arial"/>
          <w:sz w:val="20"/>
          <w:szCs w:val="20"/>
        </w:rPr>
        <w:t>č.j.</w:t>
      </w:r>
      <w:proofErr w:type="gramEnd"/>
      <w:r w:rsidR="00616158" w:rsidRPr="006E36F5">
        <w:rPr>
          <w:rFonts w:ascii="Arial" w:hAnsi="Arial" w:cs="Arial"/>
          <w:sz w:val="20"/>
          <w:szCs w:val="20"/>
        </w:rPr>
        <w:t xml:space="preserve">: KHSPL1565/21/2020 ze dne 10. 02. 2020 </w:t>
      </w:r>
      <w:r w:rsidRPr="006E36F5">
        <w:rPr>
          <w:rFonts w:ascii="Arial" w:hAnsi="Arial" w:cs="Arial"/>
          <w:sz w:val="20"/>
          <w:szCs w:val="20"/>
        </w:rPr>
        <w:t xml:space="preserve">je na základě zákona tímto </w:t>
      </w:r>
      <w:r w:rsidR="00A20152" w:rsidRPr="006E36F5">
        <w:rPr>
          <w:rFonts w:ascii="Arial" w:hAnsi="Arial" w:cs="Arial"/>
          <w:sz w:val="20"/>
          <w:szCs w:val="20"/>
        </w:rPr>
        <w:t>Ř</w:t>
      </w:r>
      <w:r w:rsidRPr="006E36F5">
        <w:rPr>
          <w:rFonts w:ascii="Arial" w:hAnsi="Arial" w:cs="Arial"/>
          <w:sz w:val="20"/>
          <w:szCs w:val="20"/>
        </w:rPr>
        <w:t>ádem pro uložení lidských ostatků do hrobů stanovena na pohřebišti města Blovice tlecí doba v délce 10 let.</w:t>
      </w:r>
    </w:p>
    <w:p w:rsidR="00A20152" w:rsidRPr="006E36F5" w:rsidRDefault="00A20152" w:rsidP="009D224A">
      <w:pPr>
        <w:pStyle w:val="Odstavecseseznamem"/>
        <w:numPr>
          <w:ilvl w:val="0"/>
          <w:numId w:val="5"/>
        </w:numPr>
        <w:jc w:val="both"/>
        <w:rPr>
          <w:rFonts w:ascii="Arial" w:hAnsi="Arial" w:cs="Arial"/>
          <w:sz w:val="20"/>
          <w:szCs w:val="20"/>
        </w:rPr>
      </w:pPr>
      <w:r w:rsidRPr="006E36F5">
        <w:rPr>
          <w:rFonts w:ascii="Arial" w:hAnsi="Arial" w:cs="Arial"/>
          <w:sz w:val="20"/>
          <w:szCs w:val="20"/>
        </w:rPr>
        <w:t>Všichni zemřelí nezávisle na místě úmrtí mohou být na tomto veřejném pohřebišti pohřbeni, ale pouze se souhlasem provozovatele – správce pohřebiště. Den před přijetím lidských pozůstatků je potřeba předložit provozovateli – správci kopii Listu o prohlídce zemřelého, kterou uloží minimálně po tlecí dobu v příloze hřbitovní knihy.</w:t>
      </w:r>
    </w:p>
    <w:p w:rsidR="0013151E" w:rsidRPr="006E36F5" w:rsidRDefault="0013151E" w:rsidP="009D224A">
      <w:pPr>
        <w:pStyle w:val="Odstavecseseznamem"/>
        <w:jc w:val="both"/>
        <w:rPr>
          <w:rFonts w:ascii="Arial" w:hAnsi="Arial" w:cs="Arial"/>
          <w:sz w:val="20"/>
          <w:szCs w:val="20"/>
        </w:rPr>
      </w:pPr>
    </w:p>
    <w:p w:rsidR="00571E12" w:rsidRPr="006E36F5" w:rsidRDefault="00571E12" w:rsidP="00B5115A">
      <w:pPr>
        <w:jc w:val="center"/>
        <w:rPr>
          <w:rFonts w:ascii="Arial" w:hAnsi="Arial" w:cs="Arial"/>
          <w:b/>
          <w:sz w:val="20"/>
          <w:szCs w:val="20"/>
        </w:rPr>
      </w:pPr>
      <w:r w:rsidRPr="006E36F5">
        <w:rPr>
          <w:rFonts w:ascii="Arial" w:hAnsi="Arial" w:cs="Arial"/>
          <w:b/>
          <w:sz w:val="20"/>
          <w:szCs w:val="20"/>
        </w:rPr>
        <w:t>Čl. 4</w:t>
      </w:r>
    </w:p>
    <w:p w:rsidR="00571E12" w:rsidRPr="006E36F5" w:rsidRDefault="00571E12" w:rsidP="00B5115A">
      <w:pPr>
        <w:jc w:val="center"/>
        <w:rPr>
          <w:rFonts w:ascii="Arial" w:hAnsi="Arial" w:cs="Arial"/>
          <w:b/>
          <w:color w:val="FF0000"/>
          <w:sz w:val="20"/>
          <w:szCs w:val="20"/>
        </w:rPr>
      </w:pPr>
      <w:r w:rsidRPr="006E36F5">
        <w:rPr>
          <w:rFonts w:ascii="Arial" w:hAnsi="Arial" w:cs="Arial"/>
          <w:b/>
          <w:sz w:val="20"/>
          <w:szCs w:val="20"/>
        </w:rPr>
        <w:t>Povinnosti návštěvníků pohřebiště, způsob a pravidla užívání zařízení a doba zpřístupnění pohřebiště</w:t>
      </w:r>
      <w:r w:rsidR="00701FCA" w:rsidRPr="006E36F5">
        <w:rPr>
          <w:rFonts w:ascii="Arial" w:hAnsi="Arial" w:cs="Arial"/>
          <w:b/>
          <w:sz w:val="20"/>
          <w:szCs w:val="20"/>
        </w:rPr>
        <w:t xml:space="preserve"> </w:t>
      </w:r>
    </w:p>
    <w:p w:rsidR="000E22F6" w:rsidRPr="006E36F5" w:rsidRDefault="00571E12"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Pohřebiště je místo</w:t>
      </w:r>
      <w:r w:rsidR="005651DE" w:rsidRPr="006E36F5">
        <w:rPr>
          <w:rFonts w:ascii="Arial" w:hAnsi="Arial" w:cs="Arial"/>
          <w:sz w:val="20"/>
          <w:szCs w:val="20"/>
        </w:rPr>
        <w:t xml:space="preserve"> veřejně přístupné</w:t>
      </w:r>
      <w:r w:rsidR="000E22F6" w:rsidRPr="006E36F5">
        <w:rPr>
          <w:rFonts w:ascii="Arial" w:hAnsi="Arial" w:cs="Arial"/>
          <w:sz w:val="20"/>
          <w:szCs w:val="20"/>
        </w:rPr>
        <w:t xml:space="preserve"> takto:</w:t>
      </w:r>
    </w:p>
    <w:p w:rsidR="0034429B" w:rsidRPr="006E36F5" w:rsidRDefault="0034429B" w:rsidP="009D224A">
      <w:pPr>
        <w:pStyle w:val="Odstavecseseznamem"/>
        <w:jc w:val="both"/>
        <w:rPr>
          <w:rFonts w:ascii="Arial" w:hAnsi="Arial" w:cs="Arial"/>
          <w:sz w:val="20"/>
          <w:szCs w:val="20"/>
        </w:rPr>
      </w:pPr>
    </w:p>
    <w:p w:rsidR="000E22F6" w:rsidRPr="006E36F5" w:rsidRDefault="0002438D" w:rsidP="00261A52">
      <w:pPr>
        <w:pStyle w:val="Odstavecseseznamem"/>
        <w:numPr>
          <w:ilvl w:val="0"/>
          <w:numId w:val="34"/>
        </w:numPr>
        <w:jc w:val="both"/>
        <w:rPr>
          <w:rFonts w:ascii="Arial" w:hAnsi="Arial" w:cs="Arial"/>
          <w:sz w:val="20"/>
          <w:szCs w:val="20"/>
        </w:rPr>
      </w:pPr>
      <w:r>
        <w:rPr>
          <w:rFonts w:ascii="Arial" w:hAnsi="Arial" w:cs="Arial"/>
          <w:sz w:val="20"/>
          <w:szCs w:val="20"/>
        </w:rPr>
        <w:t>0</w:t>
      </w:r>
      <w:r w:rsidR="000E22F6" w:rsidRPr="006E36F5">
        <w:rPr>
          <w:rFonts w:ascii="Arial" w:hAnsi="Arial" w:cs="Arial"/>
          <w:sz w:val="20"/>
          <w:szCs w:val="20"/>
        </w:rPr>
        <w:t xml:space="preserve">1. </w:t>
      </w:r>
      <w:r>
        <w:rPr>
          <w:rFonts w:ascii="Arial" w:hAnsi="Arial" w:cs="Arial"/>
          <w:sz w:val="20"/>
          <w:szCs w:val="20"/>
        </w:rPr>
        <w:t>0</w:t>
      </w:r>
      <w:r w:rsidR="006E36F5">
        <w:rPr>
          <w:rFonts w:ascii="Arial" w:hAnsi="Arial" w:cs="Arial"/>
          <w:sz w:val="20"/>
          <w:szCs w:val="20"/>
        </w:rPr>
        <w:t>4</w:t>
      </w:r>
      <w:r w:rsidR="000E22F6" w:rsidRPr="006E36F5">
        <w:rPr>
          <w:rFonts w:ascii="Arial" w:hAnsi="Arial" w:cs="Arial"/>
          <w:sz w:val="20"/>
          <w:szCs w:val="20"/>
        </w:rPr>
        <w:t>. – 1</w:t>
      </w:r>
      <w:r w:rsidR="006E36F5">
        <w:rPr>
          <w:rFonts w:ascii="Arial" w:hAnsi="Arial" w:cs="Arial"/>
          <w:sz w:val="20"/>
          <w:szCs w:val="20"/>
        </w:rPr>
        <w:t>5</w:t>
      </w:r>
      <w:r w:rsidR="000E22F6" w:rsidRPr="006E36F5">
        <w:rPr>
          <w:rFonts w:ascii="Arial" w:hAnsi="Arial" w:cs="Arial"/>
          <w:sz w:val="20"/>
          <w:szCs w:val="20"/>
        </w:rPr>
        <w:t>. 1</w:t>
      </w:r>
      <w:r w:rsidR="006E36F5">
        <w:rPr>
          <w:rFonts w:ascii="Arial" w:hAnsi="Arial" w:cs="Arial"/>
          <w:sz w:val="20"/>
          <w:szCs w:val="20"/>
        </w:rPr>
        <w:t>0</w:t>
      </w:r>
      <w:r w:rsidR="000E22F6" w:rsidRPr="006E36F5">
        <w:rPr>
          <w:rFonts w:ascii="Arial" w:hAnsi="Arial" w:cs="Arial"/>
          <w:sz w:val="20"/>
          <w:szCs w:val="20"/>
        </w:rPr>
        <w:t xml:space="preserve">. </w:t>
      </w:r>
      <w:r w:rsidR="000E22F6" w:rsidRPr="006E36F5">
        <w:rPr>
          <w:rFonts w:ascii="Arial" w:hAnsi="Arial" w:cs="Arial"/>
          <w:sz w:val="20"/>
          <w:szCs w:val="20"/>
        </w:rPr>
        <w:tab/>
      </w:r>
      <w:r w:rsidR="000E22F6" w:rsidRPr="006E36F5">
        <w:rPr>
          <w:rFonts w:ascii="Arial" w:hAnsi="Arial" w:cs="Arial"/>
          <w:sz w:val="20"/>
          <w:szCs w:val="20"/>
        </w:rPr>
        <w:tab/>
      </w:r>
      <w:r w:rsidR="000E22F6" w:rsidRPr="006E36F5">
        <w:rPr>
          <w:rFonts w:ascii="Arial" w:hAnsi="Arial" w:cs="Arial"/>
          <w:sz w:val="20"/>
          <w:szCs w:val="20"/>
        </w:rPr>
        <w:tab/>
      </w:r>
      <w:r w:rsidR="000E22F6" w:rsidRPr="006E36F5">
        <w:rPr>
          <w:rFonts w:ascii="Arial" w:hAnsi="Arial" w:cs="Arial"/>
          <w:sz w:val="20"/>
          <w:szCs w:val="20"/>
        </w:rPr>
        <w:tab/>
        <w:t>7.</w:t>
      </w:r>
      <w:r w:rsidR="006E36F5">
        <w:rPr>
          <w:rFonts w:ascii="Arial" w:hAnsi="Arial" w:cs="Arial"/>
          <w:sz w:val="20"/>
          <w:szCs w:val="20"/>
        </w:rPr>
        <w:t>0</w:t>
      </w:r>
      <w:r w:rsidR="000E22F6" w:rsidRPr="006E36F5">
        <w:rPr>
          <w:rFonts w:ascii="Arial" w:hAnsi="Arial" w:cs="Arial"/>
          <w:sz w:val="20"/>
          <w:szCs w:val="20"/>
        </w:rPr>
        <w:t>0 – 1</w:t>
      </w:r>
      <w:r w:rsidR="006E36F5">
        <w:rPr>
          <w:rFonts w:ascii="Arial" w:hAnsi="Arial" w:cs="Arial"/>
          <w:sz w:val="20"/>
          <w:szCs w:val="20"/>
        </w:rPr>
        <w:t>9</w:t>
      </w:r>
      <w:r w:rsidR="000E22F6" w:rsidRPr="006E36F5">
        <w:rPr>
          <w:rFonts w:ascii="Arial" w:hAnsi="Arial" w:cs="Arial"/>
          <w:sz w:val="20"/>
          <w:szCs w:val="20"/>
        </w:rPr>
        <w:t>.30 hod.</w:t>
      </w:r>
    </w:p>
    <w:p w:rsidR="000E22F6" w:rsidRPr="006E36F5" w:rsidRDefault="007E16BB" w:rsidP="00261A52">
      <w:pPr>
        <w:pStyle w:val="Odstavecseseznamem"/>
        <w:numPr>
          <w:ilvl w:val="0"/>
          <w:numId w:val="34"/>
        </w:numPr>
        <w:jc w:val="both"/>
        <w:rPr>
          <w:rFonts w:ascii="Arial" w:hAnsi="Arial" w:cs="Arial"/>
          <w:sz w:val="20"/>
          <w:szCs w:val="20"/>
        </w:rPr>
      </w:pPr>
      <w:r w:rsidRPr="006E36F5">
        <w:rPr>
          <w:rFonts w:ascii="Arial" w:hAnsi="Arial" w:cs="Arial"/>
          <w:sz w:val="20"/>
          <w:szCs w:val="20"/>
        </w:rPr>
        <w:t>1</w:t>
      </w:r>
      <w:r w:rsidR="006E36F5">
        <w:rPr>
          <w:rFonts w:ascii="Arial" w:hAnsi="Arial" w:cs="Arial"/>
          <w:sz w:val="20"/>
          <w:szCs w:val="20"/>
        </w:rPr>
        <w:t>6</w:t>
      </w:r>
      <w:r w:rsidRPr="006E36F5">
        <w:rPr>
          <w:rFonts w:ascii="Arial" w:hAnsi="Arial" w:cs="Arial"/>
          <w:sz w:val="20"/>
          <w:szCs w:val="20"/>
        </w:rPr>
        <w:t xml:space="preserve">. </w:t>
      </w:r>
      <w:r w:rsidR="006E36F5">
        <w:rPr>
          <w:rFonts w:ascii="Arial" w:hAnsi="Arial" w:cs="Arial"/>
          <w:sz w:val="20"/>
          <w:szCs w:val="20"/>
        </w:rPr>
        <w:t>10</w:t>
      </w:r>
      <w:r w:rsidRPr="006E36F5">
        <w:rPr>
          <w:rFonts w:ascii="Arial" w:hAnsi="Arial" w:cs="Arial"/>
          <w:sz w:val="20"/>
          <w:szCs w:val="20"/>
        </w:rPr>
        <w:t xml:space="preserve">. </w:t>
      </w:r>
      <w:r w:rsidR="000E22F6" w:rsidRPr="006E36F5">
        <w:rPr>
          <w:rFonts w:ascii="Arial" w:hAnsi="Arial" w:cs="Arial"/>
          <w:sz w:val="20"/>
          <w:szCs w:val="20"/>
        </w:rPr>
        <w:t xml:space="preserve">– 31. </w:t>
      </w:r>
      <w:r w:rsidR="0002438D">
        <w:rPr>
          <w:rFonts w:ascii="Arial" w:hAnsi="Arial" w:cs="Arial"/>
          <w:sz w:val="20"/>
          <w:szCs w:val="20"/>
        </w:rPr>
        <w:t>0</w:t>
      </w:r>
      <w:r w:rsidR="000E22F6" w:rsidRPr="006E36F5">
        <w:rPr>
          <w:rFonts w:ascii="Arial" w:hAnsi="Arial" w:cs="Arial"/>
          <w:sz w:val="20"/>
          <w:szCs w:val="20"/>
        </w:rPr>
        <w:t>3.</w:t>
      </w:r>
      <w:r w:rsidR="0002438D">
        <w:rPr>
          <w:rFonts w:ascii="Arial" w:hAnsi="Arial" w:cs="Arial"/>
          <w:sz w:val="20"/>
          <w:szCs w:val="20"/>
        </w:rPr>
        <w:t xml:space="preserve">  </w:t>
      </w:r>
      <w:r w:rsidR="0002438D">
        <w:rPr>
          <w:rFonts w:ascii="Arial" w:hAnsi="Arial" w:cs="Arial"/>
          <w:sz w:val="20"/>
          <w:szCs w:val="20"/>
        </w:rPr>
        <w:tab/>
      </w:r>
      <w:r w:rsidR="000E22F6" w:rsidRPr="006E36F5">
        <w:rPr>
          <w:rFonts w:ascii="Arial" w:hAnsi="Arial" w:cs="Arial"/>
          <w:sz w:val="20"/>
          <w:szCs w:val="20"/>
        </w:rPr>
        <w:t xml:space="preserve"> </w:t>
      </w:r>
      <w:r w:rsidR="000E22F6" w:rsidRPr="006E36F5">
        <w:rPr>
          <w:rFonts w:ascii="Arial" w:hAnsi="Arial" w:cs="Arial"/>
          <w:sz w:val="20"/>
          <w:szCs w:val="20"/>
        </w:rPr>
        <w:tab/>
      </w:r>
      <w:r w:rsidR="000E22F6" w:rsidRPr="006E36F5">
        <w:rPr>
          <w:rFonts w:ascii="Arial" w:hAnsi="Arial" w:cs="Arial"/>
          <w:sz w:val="20"/>
          <w:szCs w:val="20"/>
        </w:rPr>
        <w:tab/>
      </w:r>
      <w:r w:rsidR="000E22F6" w:rsidRPr="006E36F5">
        <w:rPr>
          <w:rFonts w:ascii="Arial" w:hAnsi="Arial" w:cs="Arial"/>
          <w:sz w:val="20"/>
          <w:szCs w:val="20"/>
        </w:rPr>
        <w:tab/>
        <w:t>7.30 – 17.00 hod.</w:t>
      </w:r>
    </w:p>
    <w:p w:rsidR="0034429B" w:rsidRPr="006E36F5" w:rsidRDefault="0034429B" w:rsidP="009D224A">
      <w:pPr>
        <w:pStyle w:val="Odstavecseseznamem"/>
        <w:ind w:left="2220"/>
        <w:jc w:val="both"/>
        <w:rPr>
          <w:rFonts w:ascii="Arial" w:hAnsi="Arial" w:cs="Arial"/>
          <w:sz w:val="20"/>
          <w:szCs w:val="20"/>
        </w:rPr>
      </w:pPr>
    </w:p>
    <w:p w:rsidR="00355264" w:rsidRPr="006E36F5" w:rsidRDefault="00EC2279"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 xml:space="preserve">Návštěvníci jsou povinni opustit pohřebiště do konce uzavírací doby bez upozornění. </w:t>
      </w:r>
    </w:p>
    <w:p w:rsidR="00355264" w:rsidRPr="006E36F5" w:rsidRDefault="00355264" w:rsidP="009D224A">
      <w:pPr>
        <w:pStyle w:val="Odstavecseseznamem"/>
        <w:jc w:val="both"/>
        <w:rPr>
          <w:rFonts w:ascii="Arial" w:hAnsi="Arial" w:cs="Arial"/>
          <w:sz w:val="20"/>
          <w:szCs w:val="20"/>
        </w:rPr>
      </w:pPr>
    </w:p>
    <w:p w:rsidR="000E22F6" w:rsidRPr="006E36F5" w:rsidRDefault="00EC2279"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Mimo vymezenou dobu je pohřebiště uzamčeno.</w:t>
      </w:r>
    </w:p>
    <w:p w:rsidR="00244FEE" w:rsidRPr="006E36F5" w:rsidRDefault="00244FEE" w:rsidP="009D224A">
      <w:pPr>
        <w:pStyle w:val="Odstavecseseznamem"/>
        <w:jc w:val="both"/>
        <w:rPr>
          <w:rFonts w:ascii="Arial" w:hAnsi="Arial" w:cs="Arial"/>
          <w:sz w:val="20"/>
          <w:szCs w:val="20"/>
        </w:rPr>
      </w:pPr>
    </w:p>
    <w:p w:rsidR="00EC2279" w:rsidRPr="006E36F5" w:rsidRDefault="00271051"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S</w:t>
      </w:r>
      <w:r w:rsidR="00EC2279" w:rsidRPr="006E36F5">
        <w:rPr>
          <w:rFonts w:ascii="Arial" w:hAnsi="Arial" w:cs="Arial"/>
          <w:sz w:val="20"/>
          <w:szCs w:val="20"/>
        </w:rPr>
        <w:t>právce pohřebiště může z oprávněných důvodů přístup veřejnosti na pohřebiště nebo jeho část dočasně omezit nebo zakázat</w:t>
      </w:r>
      <w:r w:rsidR="006A29C6" w:rsidRPr="006E36F5">
        <w:rPr>
          <w:rFonts w:ascii="Arial" w:hAnsi="Arial" w:cs="Arial"/>
          <w:sz w:val="20"/>
          <w:szCs w:val="20"/>
        </w:rPr>
        <w:t xml:space="preserve">, např. v době provádění </w:t>
      </w:r>
      <w:r w:rsidR="00EC2279" w:rsidRPr="006E36F5">
        <w:rPr>
          <w:rFonts w:ascii="Arial" w:hAnsi="Arial" w:cs="Arial"/>
          <w:sz w:val="20"/>
          <w:szCs w:val="20"/>
        </w:rPr>
        <w:t>terénní</w:t>
      </w:r>
      <w:r w:rsidR="006A29C6" w:rsidRPr="006E36F5">
        <w:rPr>
          <w:rFonts w:ascii="Arial" w:hAnsi="Arial" w:cs="Arial"/>
          <w:sz w:val="20"/>
          <w:szCs w:val="20"/>
        </w:rPr>
        <w:t>ch</w:t>
      </w:r>
      <w:r w:rsidR="00B028A9" w:rsidRPr="006E36F5">
        <w:rPr>
          <w:rFonts w:ascii="Arial" w:hAnsi="Arial" w:cs="Arial"/>
          <w:sz w:val="20"/>
          <w:szCs w:val="20"/>
        </w:rPr>
        <w:t xml:space="preserve"> úprav, </w:t>
      </w:r>
      <w:r w:rsidR="006A29C6" w:rsidRPr="006E36F5">
        <w:rPr>
          <w:rFonts w:ascii="Arial" w:hAnsi="Arial" w:cs="Arial"/>
          <w:sz w:val="20"/>
          <w:szCs w:val="20"/>
        </w:rPr>
        <w:t xml:space="preserve">manipulování se zetlelými, nezetlelými i zpopelněnými lidskými ostatky v rámci pohřebiště, exhumací, za sněhu, </w:t>
      </w:r>
      <w:r w:rsidR="00B028A9" w:rsidRPr="006E36F5">
        <w:rPr>
          <w:rFonts w:ascii="Arial" w:hAnsi="Arial" w:cs="Arial"/>
          <w:sz w:val="20"/>
          <w:szCs w:val="20"/>
        </w:rPr>
        <w:t xml:space="preserve">náledí, vichřice, </w:t>
      </w:r>
      <w:r w:rsidR="00EC2279" w:rsidRPr="006E36F5">
        <w:rPr>
          <w:rFonts w:ascii="Arial" w:hAnsi="Arial" w:cs="Arial"/>
          <w:sz w:val="20"/>
          <w:szCs w:val="20"/>
        </w:rPr>
        <w:t>a</w:t>
      </w:r>
      <w:r w:rsidR="006A29C6" w:rsidRPr="006E36F5">
        <w:rPr>
          <w:rFonts w:ascii="Arial" w:hAnsi="Arial" w:cs="Arial"/>
          <w:sz w:val="20"/>
          <w:szCs w:val="20"/>
        </w:rPr>
        <w:t>pod</w:t>
      </w:r>
      <w:r w:rsidR="00EC2279" w:rsidRPr="006E36F5">
        <w:rPr>
          <w:rFonts w:ascii="Arial" w:hAnsi="Arial" w:cs="Arial"/>
          <w:sz w:val="20"/>
          <w:szCs w:val="20"/>
        </w:rPr>
        <w:t>.</w:t>
      </w:r>
      <w:r w:rsidR="006A29C6" w:rsidRPr="006E36F5">
        <w:rPr>
          <w:rFonts w:ascii="Arial" w:hAnsi="Arial" w:cs="Arial"/>
          <w:sz w:val="20"/>
          <w:szCs w:val="20"/>
        </w:rPr>
        <w:t>, pokud nelze zajistit bezpečnost návštěvníků</w:t>
      </w:r>
      <w:r w:rsidR="00EC2279" w:rsidRPr="006E36F5">
        <w:rPr>
          <w:rFonts w:ascii="Arial" w:hAnsi="Arial" w:cs="Arial"/>
          <w:sz w:val="20"/>
          <w:szCs w:val="20"/>
        </w:rPr>
        <w:t>.</w:t>
      </w:r>
    </w:p>
    <w:p w:rsidR="00244FEE" w:rsidRPr="006E36F5" w:rsidRDefault="00244FEE" w:rsidP="009D224A">
      <w:pPr>
        <w:pStyle w:val="Odstavecseseznamem"/>
        <w:jc w:val="both"/>
        <w:rPr>
          <w:rFonts w:ascii="Arial" w:hAnsi="Arial" w:cs="Arial"/>
          <w:sz w:val="20"/>
          <w:szCs w:val="20"/>
        </w:rPr>
      </w:pPr>
    </w:p>
    <w:p w:rsidR="00EC2279" w:rsidRPr="006E36F5" w:rsidRDefault="00EC2279"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Dětem do 10 let věku je dovolen vstup na pohřebiště pouze v doprovodu dospělých osob.</w:t>
      </w:r>
    </w:p>
    <w:p w:rsidR="00244FEE" w:rsidRPr="006E36F5" w:rsidRDefault="00244FEE" w:rsidP="009D224A">
      <w:pPr>
        <w:pStyle w:val="Odstavecseseznamem"/>
        <w:jc w:val="both"/>
        <w:rPr>
          <w:rFonts w:ascii="Arial" w:hAnsi="Arial" w:cs="Arial"/>
          <w:color w:val="FF0000"/>
          <w:sz w:val="20"/>
          <w:szCs w:val="20"/>
        </w:rPr>
      </w:pPr>
    </w:p>
    <w:p w:rsidR="00EC2279" w:rsidRPr="006E36F5" w:rsidRDefault="00EC2279"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 xml:space="preserve">Osobám pod vlivem návykových a psychotropních látek je vstup na pohřebiště zakázán, rovněž je zakázáno </w:t>
      </w:r>
      <w:r w:rsidR="00842F6B" w:rsidRPr="006E36F5">
        <w:rPr>
          <w:rFonts w:ascii="Arial" w:hAnsi="Arial" w:cs="Arial"/>
          <w:sz w:val="20"/>
          <w:szCs w:val="20"/>
        </w:rPr>
        <w:t>po</w:t>
      </w:r>
      <w:r w:rsidRPr="006E36F5">
        <w:rPr>
          <w:rFonts w:ascii="Arial" w:hAnsi="Arial" w:cs="Arial"/>
          <w:sz w:val="20"/>
          <w:szCs w:val="20"/>
        </w:rPr>
        <w:t xml:space="preserve">žívání </w:t>
      </w:r>
      <w:r w:rsidR="00796911" w:rsidRPr="006E36F5">
        <w:rPr>
          <w:rFonts w:ascii="Arial" w:hAnsi="Arial" w:cs="Arial"/>
          <w:sz w:val="20"/>
          <w:szCs w:val="20"/>
        </w:rPr>
        <w:t>návykových a psychotropních látek</w:t>
      </w:r>
      <w:r w:rsidR="00636CE4" w:rsidRPr="006E36F5">
        <w:rPr>
          <w:rFonts w:ascii="Arial" w:hAnsi="Arial" w:cs="Arial"/>
          <w:sz w:val="20"/>
          <w:szCs w:val="20"/>
        </w:rPr>
        <w:t xml:space="preserve"> </w:t>
      </w:r>
      <w:r w:rsidRPr="006E36F5">
        <w:rPr>
          <w:rFonts w:ascii="Arial" w:hAnsi="Arial" w:cs="Arial"/>
          <w:sz w:val="20"/>
          <w:szCs w:val="20"/>
        </w:rPr>
        <w:t>na pohřebišti.</w:t>
      </w:r>
    </w:p>
    <w:p w:rsidR="00244FEE" w:rsidRPr="006E36F5" w:rsidRDefault="00244FEE" w:rsidP="009D224A">
      <w:pPr>
        <w:pStyle w:val="Odstavecseseznamem"/>
        <w:jc w:val="both"/>
        <w:rPr>
          <w:rFonts w:ascii="Arial" w:hAnsi="Arial" w:cs="Arial"/>
          <w:sz w:val="20"/>
          <w:szCs w:val="20"/>
        </w:rPr>
      </w:pPr>
    </w:p>
    <w:p w:rsidR="00EC2279" w:rsidRPr="006E36F5" w:rsidRDefault="00635652"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Na pohřebišti je rovněž zakázáno pohybovat se na kole</w:t>
      </w:r>
      <w:r w:rsidR="00C4158D" w:rsidRPr="006E36F5">
        <w:rPr>
          <w:rFonts w:ascii="Arial" w:hAnsi="Arial" w:cs="Arial"/>
          <w:sz w:val="20"/>
          <w:szCs w:val="20"/>
        </w:rPr>
        <w:t>ch</w:t>
      </w:r>
      <w:r w:rsidRPr="006E36F5">
        <w:rPr>
          <w:rFonts w:ascii="Arial" w:hAnsi="Arial" w:cs="Arial"/>
          <w:sz w:val="20"/>
          <w:szCs w:val="20"/>
        </w:rPr>
        <w:t>, kole</w:t>
      </w:r>
      <w:r w:rsidR="00C4158D" w:rsidRPr="006E36F5">
        <w:rPr>
          <w:rFonts w:ascii="Arial" w:hAnsi="Arial" w:cs="Arial"/>
          <w:sz w:val="20"/>
          <w:szCs w:val="20"/>
        </w:rPr>
        <w:t xml:space="preserve">čkových bruslích, koloběžkách, </w:t>
      </w:r>
      <w:r w:rsidRPr="006E36F5">
        <w:rPr>
          <w:rFonts w:ascii="Arial" w:hAnsi="Arial" w:cs="Arial"/>
          <w:sz w:val="20"/>
          <w:szCs w:val="20"/>
        </w:rPr>
        <w:t>skateboardech</w:t>
      </w:r>
      <w:r w:rsidR="00C4158D" w:rsidRPr="006E36F5">
        <w:rPr>
          <w:rFonts w:ascii="Arial" w:hAnsi="Arial" w:cs="Arial"/>
          <w:sz w:val="20"/>
          <w:szCs w:val="20"/>
        </w:rPr>
        <w:t xml:space="preserve"> apod</w:t>
      </w:r>
      <w:r w:rsidRPr="006E36F5">
        <w:rPr>
          <w:rFonts w:ascii="Arial" w:hAnsi="Arial" w:cs="Arial"/>
          <w:sz w:val="20"/>
          <w:szCs w:val="20"/>
        </w:rPr>
        <w:t>.</w:t>
      </w:r>
    </w:p>
    <w:p w:rsidR="00244FEE" w:rsidRPr="006E36F5" w:rsidRDefault="00244FEE" w:rsidP="009D224A">
      <w:pPr>
        <w:pStyle w:val="Odstavecseseznamem"/>
        <w:jc w:val="both"/>
        <w:rPr>
          <w:rFonts w:ascii="Arial" w:hAnsi="Arial" w:cs="Arial"/>
          <w:sz w:val="20"/>
          <w:szCs w:val="20"/>
        </w:rPr>
      </w:pPr>
    </w:p>
    <w:p w:rsidR="00635652" w:rsidRPr="006E36F5" w:rsidRDefault="0078257B"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Motorová v</w:t>
      </w:r>
      <w:r w:rsidR="00635652" w:rsidRPr="006E36F5">
        <w:rPr>
          <w:rFonts w:ascii="Arial" w:hAnsi="Arial" w:cs="Arial"/>
          <w:sz w:val="20"/>
          <w:szCs w:val="20"/>
        </w:rPr>
        <w:t>ozidla (s výjimkou invalidních vozíků)</w:t>
      </w:r>
      <w:r w:rsidR="003E18CA" w:rsidRPr="006E36F5">
        <w:rPr>
          <w:rFonts w:ascii="Arial" w:hAnsi="Arial" w:cs="Arial"/>
          <w:sz w:val="20"/>
          <w:szCs w:val="20"/>
        </w:rPr>
        <w:t xml:space="preserve"> </w:t>
      </w:r>
      <w:r w:rsidR="00635652" w:rsidRPr="006E36F5">
        <w:rPr>
          <w:rFonts w:ascii="Arial" w:hAnsi="Arial" w:cs="Arial"/>
          <w:sz w:val="20"/>
          <w:szCs w:val="20"/>
        </w:rPr>
        <w:t>mohou na pohřebiště vjíždět a zdržovat se zde pouze s</w:t>
      </w:r>
      <w:r w:rsidR="00271051" w:rsidRPr="006E36F5">
        <w:rPr>
          <w:rFonts w:ascii="Arial" w:hAnsi="Arial" w:cs="Arial"/>
          <w:sz w:val="20"/>
          <w:szCs w:val="20"/>
        </w:rPr>
        <w:t>e</w:t>
      </w:r>
      <w:r w:rsidR="00635652" w:rsidRPr="006E36F5">
        <w:rPr>
          <w:rFonts w:ascii="Arial" w:hAnsi="Arial" w:cs="Arial"/>
          <w:sz w:val="20"/>
          <w:szCs w:val="20"/>
        </w:rPr>
        <w:t xml:space="preserve"> souhlasem správce pohřebiště a </w:t>
      </w:r>
      <w:r w:rsidR="00271051" w:rsidRPr="006E36F5">
        <w:rPr>
          <w:rFonts w:ascii="Arial" w:hAnsi="Arial" w:cs="Arial"/>
          <w:sz w:val="20"/>
          <w:szCs w:val="20"/>
        </w:rPr>
        <w:t>při</w:t>
      </w:r>
      <w:r w:rsidR="00B14AA8" w:rsidRPr="006E36F5">
        <w:rPr>
          <w:rFonts w:ascii="Arial" w:hAnsi="Arial" w:cs="Arial"/>
          <w:sz w:val="20"/>
          <w:szCs w:val="20"/>
        </w:rPr>
        <w:t xml:space="preserve"> </w:t>
      </w:r>
      <w:r w:rsidR="00635652" w:rsidRPr="006E36F5">
        <w:rPr>
          <w:rFonts w:ascii="Arial" w:hAnsi="Arial" w:cs="Arial"/>
          <w:sz w:val="20"/>
          <w:szCs w:val="20"/>
        </w:rPr>
        <w:t xml:space="preserve">plnění jím stanovených podmínek. </w:t>
      </w:r>
      <w:r w:rsidRPr="006E36F5">
        <w:rPr>
          <w:rFonts w:ascii="Arial" w:hAnsi="Arial" w:cs="Arial"/>
          <w:sz w:val="20"/>
          <w:szCs w:val="20"/>
        </w:rPr>
        <w:t>Motorová v</w:t>
      </w:r>
      <w:r w:rsidR="00635652" w:rsidRPr="006E36F5">
        <w:rPr>
          <w:rFonts w:ascii="Arial" w:hAnsi="Arial" w:cs="Arial"/>
          <w:sz w:val="20"/>
          <w:szCs w:val="20"/>
        </w:rPr>
        <w:t xml:space="preserve">ozidla do areálu pohřebiště jsou vpouštěna nejpozději 1 hodinu před ukončením stanovené </w:t>
      </w:r>
      <w:r w:rsidR="000C2B5F" w:rsidRPr="006E36F5">
        <w:rPr>
          <w:rFonts w:ascii="Arial" w:hAnsi="Arial" w:cs="Arial"/>
          <w:sz w:val="20"/>
          <w:szCs w:val="20"/>
        </w:rPr>
        <w:t>provozní</w:t>
      </w:r>
      <w:r w:rsidR="00635652" w:rsidRPr="006E36F5">
        <w:rPr>
          <w:rFonts w:ascii="Arial" w:hAnsi="Arial" w:cs="Arial"/>
          <w:sz w:val="20"/>
          <w:szCs w:val="20"/>
        </w:rPr>
        <w:t xml:space="preserve"> doby</w:t>
      </w:r>
      <w:r w:rsidR="000C2B5F" w:rsidRPr="006E36F5">
        <w:rPr>
          <w:rFonts w:ascii="Arial" w:hAnsi="Arial" w:cs="Arial"/>
          <w:sz w:val="20"/>
          <w:szCs w:val="20"/>
        </w:rPr>
        <w:t xml:space="preserve"> pohřebiště a současně musí vozidlo opustit pohřebiště nejpozději 30 minut před ukončením stanovené provozní doby uvedené v čl. 4 řádu.</w:t>
      </w:r>
    </w:p>
    <w:p w:rsidR="000C2B5F" w:rsidRPr="006E36F5" w:rsidRDefault="000C2B5F"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lastRenderedPageBreak/>
        <w:t xml:space="preserve">Není dovoleno parkovat </w:t>
      </w:r>
      <w:r w:rsidR="00253D18" w:rsidRPr="006E36F5">
        <w:rPr>
          <w:rFonts w:ascii="Arial" w:hAnsi="Arial" w:cs="Arial"/>
          <w:sz w:val="20"/>
          <w:szCs w:val="20"/>
        </w:rPr>
        <w:t xml:space="preserve">motorová </w:t>
      </w:r>
      <w:r w:rsidRPr="006E36F5">
        <w:rPr>
          <w:rFonts w:ascii="Arial" w:hAnsi="Arial" w:cs="Arial"/>
          <w:sz w:val="20"/>
          <w:szCs w:val="20"/>
        </w:rPr>
        <w:t xml:space="preserve">vozidla u hrobových míst a provádět zde </w:t>
      </w:r>
      <w:r w:rsidR="00E729E5" w:rsidRPr="006E36F5">
        <w:rPr>
          <w:rFonts w:ascii="Arial" w:hAnsi="Arial" w:cs="Arial"/>
          <w:sz w:val="20"/>
          <w:szCs w:val="20"/>
        </w:rPr>
        <w:t>o</w:t>
      </w:r>
      <w:r w:rsidRPr="006E36F5">
        <w:rPr>
          <w:rFonts w:ascii="Arial" w:hAnsi="Arial" w:cs="Arial"/>
          <w:sz w:val="20"/>
          <w:szCs w:val="20"/>
        </w:rPr>
        <w:t>pravy</w:t>
      </w:r>
      <w:r w:rsidR="00E729E5" w:rsidRPr="006E36F5">
        <w:rPr>
          <w:rFonts w:ascii="Arial" w:hAnsi="Arial" w:cs="Arial"/>
          <w:sz w:val="20"/>
          <w:szCs w:val="20"/>
        </w:rPr>
        <w:t>,</w:t>
      </w:r>
      <w:r w:rsidRPr="006E36F5">
        <w:rPr>
          <w:rFonts w:ascii="Arial" w:hAnsi="Arial" w:cs="Arial"/>
          <w:sz w:val="20"/>
          <w:szCs w:val="20"/>
        </w:rPr>
        <w:t xml:space="preserve"> údržbu </w:t>
      </w:r>
      <w:r w:rsidR="00E729E5" w:rsidRPr="006E36F5">
        <w:rPr>
          <w:rFonts w:ascii="Arial" w:hAnsi="Arial" w:cs="Arial"/>
          <w:sz w:val="20"/>
          <w:szCs w:val="20"/>
        </w:rPr>
        <w:t xml:space="preserve">a mytí </w:t>
      </w:r>
      <w:r w:rsidRPr="006E36F5">
        <w:rPr>
          <w:rFonts w:ascii="Arial" w:hAnsi="Arial" w:cs="Arial"/>
          <w:sz w:val="20"/>
          <w:szCs w:val="20"/>
        </w:rPr>
        <w:t>vozidel.</w:t>
      </w:r>
    </w:p>
    <w:p w:rsidR="00244FEE" w:rsidRPr="006E36F5" w:rsidRDefault="00244FEE" w:rsidP="009D224A">
      <w:pPr>
        <w:pStyle w:val="Odstavecseseznamem"/>
        <w:jc w:val="both"/>
        <w:rPr>
          <w:rFonts w:ascii="Arial" w:hAnsi="Arial" w:cs="Arial"/>
          <w:sz w:val="20"/>
          <w:szCs w:val="20"/>
        </w:rPr>
      </w:pPr>
    </w:p>
    <w:p w:rsidR="000C2B5F" w:rsidRPr="006E36F5" w:rsidRDefault="000C2B5F"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 xml:space="preserve">Návštěvníci jsou povinni chovat se na pohřebišti důstojně a pietně s ohledem na toto místo, řídit se </w:t>
      </w:r>
      <w:r w:rsidR="00610500" w:rsidRPr="006E36F5">
        <w:rPr>
          <w:rFonts w:ascii="Arial" w:hAnsi="Arial" w:cs="Arial"/>
          <w:sz w:val="20"/>
          <w:szCs w:val="20"/>
        </w:rPr>
        <w:t>Ř</w:t>
      </w:r>
      <w:r w:rsidRPr="006E36F5">
        <w:rPr>
          <w:rFonts w:ascii="Arial" w:hAnsi="Arial" w:cs="Arial"/>
          <w:sz w:val="20"/>
          <w:szCs w:val="20"/>
        </w:rPr>
        <w:t>ádem</w:t>
      </w:r>
      <w:r w:rsidRPr="006E36F5">
        <w:rPr>
          <w:rFonts w:ascii="Arial" w:hAnsi="Arial" w:cs="Arial"/>
          <w:color w:val="00B050"/>
          <w:sz w:val="20"/>
          <w:szCs w:val="20"/>
        </w:rPr>
        <w:t>.</w:t>
      </w:r>
      <w:r w:rsidRPr="006E36F5">
        <w:rPr>
          <w:rFonts w:ascii="Arial" w:hAnsi="Arial" w:cs="Arial"/>
          <w:sz w:val="20"/>
          <w:szCs w:val="20"/>
        </w:rPr>
        <w:t xml:space="preserve"> Zejména není ná</w:t>
      </w:r>
      <w:r w:rsidR="00470949" w:rsidRPr="006E36F5">
        <w:rPr>
          <w:rFonts w:ascii="Arial" w:hAnsi="Arial" w:cs="Arial"/>
          <w:sz w:val="20"/>
          <w:szCs w:val="20"/>
        </w:rPr>
        <w:t>v</w:t>
      </w:r>
      <w:r w:rsidRPr="006E36F5">
        <w:rPr>
          <w:rFonts w:ascii="Arial" w:hAnsi="Arial" w:cs="Arial"/>
          <w:sz w:val="20"/>
          <w:szCs w:val="20"/>
        </w:rPr>
        <w:t xml:space="preserve">štěvníkům pohřebiště dovoleno se zde chovat hlučně, používat audio a video přijímače, kouřit, </w:t>
      </w:r>
      <w:r w:rsidR="00610500" w:rsidRPr="006E36F5">
        <w:rPr>
          <w:rFonts w:ascii="Arial" w:hAnsi="Arial" w:cs="Arial"/>
          <w:sz w:val="20"/>
          <w:szCs w:val="20"/>
        </w:rPr>
        <w:t xml:space="preserve">požívat alkoholické nápoje a jiné omamné látky, </w:t>
      </w:r>
      <w:r w:rsidRPr="006E36F5">
        <w:rPr>
          <w:rFonts w:ascii="Arial" w:hAnsi="Arial" w:cs="Arial"/>
          <w:sz w:val="20"/>
          <w:szCs w:val="20"/>
        </w:rPr>
        <w:t xml:space="preserve">odhazovat odpadky mimo odpadkové nádoby, </w:t>
      </w:r>
      <w:r w:rsidR="00610500" w:rsidRPr="006E36F5">
        <w:rPr>
          <w:rFonts w:ascii="Arial" w:hAnsi="Arial" w:cs="Arial"/>
          <w:sz w:val="20"/>
          <w:szCs w:val="20"/>
        </w:rPr>
        <w:t>nechat volně pobíhat</w:t>
      </w:r>
      <w:r w:rsidRPr="006E36F5">
        <w:rPr>
          <w:rFonts w:ascii="Arial" w:hAnsi="Arial" w:cs="Arial"/>
          <w:sz w:val="20"/>
          <w:szCs w:val="20"/>
        </w:rPr>
        <w:t xml:space="preserve"> psy, kočky a jiná zvířata a používat prostory pohřebiště i jeho vybavení k jiným účelům, než k jakým jsou určeny.</w:t>
      </w:r>
    </w:p>
    <w:p w:rsidR="00244FEE" w:rsidRPr="006E36F5" w:rsidRDefault="00244FEE" w:rsidP="009D224A">
      <w:pPr>
        <w:pStyle w:val="Odstavecseseznamem"/>
        <w:jc w:val="both"/>
        <w:rPr>
          <w:rFonts w:ascii="Arial" w:hAnsi="Arial" w:cs="Arial"/>
          <w:sz w:val="20"/>
          <w:szCs w:val="20"/>
        </w:rPr>
      </w:pPr>
    </w:p>
    <w:p w:rsidR="008041C0" w:rsidRPr="006E36F5" w:rsidRDefault="008041C0"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Z hygienických důvodů není dovoleno na pohřebišti pít vodu</w:t>
      </w:r>
      <w:r w:rsidR="00813AC7" w:rsidRPr="006E36F5">
        <w:rPr>
          <w:rFonts w:ascii="Arial" w:hAnsi="Arial" w:cs="Arial"/>
          <w:sz w:val="20"/>
          <w:szCs w:val="20"/>
        </w:rPr>
        <w:t xml:space="preserve"> z</w:t>
      </w:r>
      <w:r w:rsidR="00215D64" w:rsidRPr="006E36F5">
        <w:rPr>
          <w:rFonts w:ascii="Arial" w:hAnsi="Arial" w:cs="Arial"/>
          <w:sz w:val="20"/>
          <w:szCs w:val="20"/>
        </w:rPr>
        <w:t>e</w:t>
      </w:r>
      <w:r w:rsidRPr="006E36F5">
        <w:rPr>
          <w:rFonts w:ascii="Arial" w:hAnsi="Arial" w:cs="Arial"/>
          <w:sz w:val="20"/>
          <w:szCs w:val="20"/>
        </w:rPr>
        <w:t xml:space="preserve"> studní. Tato voda je určena k provozním účelům správce pohřebiště a na zalévání zeleně při údržbě zeleně na pronajatých hrobových místech. Je zakázáno odnášet vodu v náhradních obalech mimo pohřebiště.</w:t>
      </w:r>
    </w:p>
    <w:p w:rsidR="00244FEE" w:rsidRPr="006E36F5" w:rsidRDefault="00244FEE" w:rsidP="009D224A">
      <w:pPr>
        <w:pStyle w:val="Odstavecseseznamem"/>
        <w:jc w:val="both"/>
        <w:rPr>
          <w:rFonts w:ascii="Arial" w:hAnsi="Arial" w:cs="Arial"/>
          <w:sz w:val="20"/>
          <w:szCs w:val="20"/>
        </w:rPr>
      </w:pPr>
    </w:p>
    <w:p w:rsidR="008041C0" w:rsidRPr="006E36F5" w:rsidRDefault="008041C0"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 xml:space="preserve">Svítidla a svíčky mohou návštěvníci a nájemci na pohřebišti rozsvěcovat na jednotlivých hrobových místech, jen pokud jsou vhodným způsobem zabezpečena proti vzniku požáru. </w:t>
      </w:r>
      <w:r w:rsidR="00215D64" w:rsidRPr="006E36F5">
        <w:rPr>
          <w:rFonts w:ascii="Arial" w:hAnsi="Arial" w:cs="Arial"/>
          <w:sz w:val="20"/>
          <w:szCs w:val="20"/>
        </w:rPr>
        <w:t>S</w:t>
      </w:r>
      <w:r w:rsidRPr="006E36F5">
        <w:rPr>
          <w:rFonts w:ascii="Arial" w:hAnsi="Arial" w:cs="Arial"/>
          <w:sz w:val="20"/>
          <w:szCs w:val="20"/>
        </w:rPr>
        <w:t>právce může v odůvodněných případech používání otevřeného ohně (svíček a jiných svítidel) na pohřebišti omezit nebo</w:t>
      </w:r>
      <w:r w:rsidR="006067CA" w:rsidRPr="006E36F5">
        <w:rPr>
          <w:rFonts w:ascii="Arial" w:hAnsi="Arial" w:cs="Arial"/>
          <w:sz w:val="20"/>
          <w:szCs w:val="20"/>
        </w:rPr>
        <w:t xml:space="preserve"> i</w:t>
      </w:r>
      <w:r w:rsidRPr="006E36F5">
        <w:rPr>
          <w:rFonts w:ascii="Arial" w:hAnsi="Arial" w:cs="Arial"/>
          <w:sz w:val="20"/>
          <w:szCs w:val="20"/>
        </w:rPr>
        <w:t xml:space="preserve"> zakázat.</w:t>
      </w:r>
    </w:p>
    <w:p w:rsidR="00DA0B4A" w:rsidRPr="006E36F5" w:rsidRDefault="00DA0B4A" w:rsidP="009D224A">
      <w:pPr>
        <w:pStyle w:val="Odstavecseseznamem"/>
        <w:jc w:val="both"/>
        <w:rPr>
          <w:rFonts w:ascii="Arial" w:hAnsi="Arial" w:cs="Arial"/>
          <w:sz w:val="20"/>
          <w:szCs w:val="20"/>
        </w:rPr>
      </w:pPr>
    </w:p>
    <w:p w:rsidR="00D91E0A" w:rsidRPr="006E36F5" w:rsidRDefault="008041C0" w:rsidP="009D224A">
      <w:pPr>
        <w:pStyle w:val="Odstavecseseznamem"/>
        <w:numPr>
          <w:ilvl w:val="0"/>
          <w:numId w:val="9"/>
        </w:numPr>
        <w:jc w:val="both"/>
        <w:rPr>
          <w:rFonts w:ascii="Arial" w:hAnsi="Arial" w:cs="Arial"/>
          <w:color w:val="00B050"/>
          <w:sz w:val="20"/>
          <w:szCs w:val="20"/>
        </w:rPr>
      </w:pPr>
      <w:r w:rsidRPr="006E36F5">
        <w:rPr>
          <w:rFonts w:ascii="Arial" w:hAnsi="Arial" w:cs="Arial"/>
          <w:sz w:val="20"/>
          <w:szCs w:val="20"/>
        </w:rPr>
        <w:t>Ukládání nádob, nářadí, jiných předmětů včetně dílů hrobového zařízení</w:t>
      </w:r>
      <w:r w:rsidR="0071111A" w:rsidRPr="006E36F5">
        <w:rPr>
          <w:rFonts w:ascii="Arial" w:hAnsi="Arial" w:cs="Arial"/>
          <w:sz w:val="20"/>
          <w:szCs w:val="20"/>
        </w:rPr>
        <w:t xml:space="preserve"> na zelené pásy a místa kolem hrobových míst není dovoleno</w:t>
      </w:r>
      <w:r w:rsidR="007A1351" w:rsidRPr="006E36F5">
        <w:rPr>
          <w:rFonts w:ascii="Arial" w:hAnsi="Arial" w:cs="Arial"/>
          <w:sz w:val="20"/>
          <w:szCs w:val="20"/>
        </w:rPr>
        <w:t>.</w:t>
      </w:r>
    </w:p>
    <w:p w:rsidR="007A1351" w:rsidRPr="006E36F5" w:rsidRDefault="007A1351" w:rsidP="007A1351">
      <w:pPr>
        <w:pStyle w:val="Odstavecseseznamem"/>
        <w:rPr>
          <w:rFonts w:ascii="Arial" w:hAnsi="Arial" w:cs="Arial"/>
          <w:color w:val="00B050"/>
          <w:sz w:val="20"/>
          <w:szCs w:val="20"/>
        </w:rPr>
      </w:pPr>
    </w:p>
    <w:p w:rsidR="0071111A" w:rsidRPr="006E36F5" w:rsidRDefault="0071111A"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Odpadky je povinností odkládat na stanovené místo (za hřbitovní zdí) do kontejneru.</w:t>
      </w:r>
    </w:p>
    <w:p w:rsidR="00244FEE" w:rsidRPr="006E36F5" w:rsidRDefault="00244FEE" w:rsidP="009D224A">
      <w:pPr>
        <w:pStyle w:val="Odstavecseseznamem"/>
        <w:jc w:val="both"/>
        <w:rPr>
          <w:rFonts w:ascii="Arial" w:hAnsi="Arial" w:cs="Arial"/>
          <w:sz w:val="20"/>
          <w:szCs w:val="20"/>
        </w:rPr>
      </w:pPr>
    </w:p>
    <w:p w:rsidR="0071111A" w:rsidRPr="006E36F5" w:rsidRDefault="0071111A"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Návštěvníkům je zakázáno provádět jakékoliv zásahy do správcem vysazené zeleně na pohřebišti</w:t>
      </w:r>
      <w:r w:rsidRPr="006E36F5">
        <w:rPr>
          <w:rFonts w:ascii="Arial" w:hAnsi="Arial" w:cs="Arial"/>
          <w:color w:val="00B050"/>
          <w:sz w:val="20"/>
          <w:szCs w:val="20"/>
        </w:rPr>
        <w:t>,</w:t>
      </w:r>
      <w:r w:rsidRPr="006E36F5">
        <w:rPr>
          <w:rFonts w:ascii="Arial" w:hAnsi="Arial" w:cs="Arial"/>
          <w:sz w:val="20"/>
          <w:szCs w:val="20"/>
        </w:rPr>
        <w:t xml:space="preserve"> včetně nové výsadby zeleně bez jeho souhlasu.</w:t>
      </w:r>
    </w:p>
    <w:p w:rsidR="00244FEE" w:rsidRPr="006E36F5" w:rsidRDefault="00244FEE" w:rsidP="009D224A">
      <w:pPr>
        <w:pStyle w:val="Odstavecseseznamem"/>
        <w:jc w:val="both"/>
        <w:rPr>
          <w:rFonts w:ascii="Arial" w:hAnsi="Arial" w:cs="Arial"/>
          <w:sz w:val="20"/>
          <w:szCs w:val="20"/>
        </w:rPr>
      </w:pPr>
    </w:p>
    <w:p w:rsidR="00080BD8" w:rsidRPr="006E36F5" w:rsidRDefault="00080BD8"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 xml:space="preserve">Na pohřebišti je povoleno provádět práce pouze v takovém rozsahu a způsobem, který stanoví tento </w:t>
      </w:r>
      <w:r w:rsidR="00CE6544" w:rsidRPr="006E36F5">
        <w:rPr>
          <w:rFonts w:ascii="Arial" w:hAnsi="Arial" w:cs="Arial"/>
          <w:sz w:val="20"/>
          <w:szCs w:val="20"/>
        </w:rPr>
        <w:t>Ř</w:t>
      </w:r>
      <w:r w:rsidRPr="006E36F5">
        <w:rPr>
          <w:rFonts w:ascii="Arial" w:hAnsi="Arial" w:cs="Arial"/>
          <w:sz w:val="20"/>
          <w:szCs w:val="20"/>
        </w:rPr>
        <w:t>ád a správce.</w:t>
      </w:r>
    </w:p>
    <w:p w:rsidR="00CD265C" w:rsidRPr="006E36F5" w:rsidRDefault="00CD265C" w:rsidP="009D224A">
      <w:pPr>
        <w:pStyle w:val="Odstavecseseznamem"/>
        <w:jc w:val="both"/>
        <w:rPr>
          <w:rFonts w:ascii="Arial" w:hAnsi="Arial" w:cs="Arial"/>
          <w:sz w:val="20"/>
          <w:szCs w:val="20"/>
        </w:rPr>
      </w:pPr>
    </w:p>
    <w:p w:rsidR="00CD265C" w:rsidRPr="006E36F5" w:rsidRDefault="00CD265C"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Na pohřebišti je dovoleno umístění reklam pouze na vyhrazených místech po předchozím souhlasu správce pohřebiště. Není dovoleno umístění reklam na stromech ani zařízeních pohřebiště ani hrobových místech a hrobových zařízeních.</w:t>
      </w:r>
    </w:p>
    <w:p w:rsidR="00CD265C" w:rsidRPr="006E36F5" w:rsidRDefault="00CD265C" w:rsidP="009D224A">
      <w:pPr>
        <w:pStyle w:val="Odstavecseseznamem"/>
        <w:jc w:val="both"/>
        <w:rPr>
          <w:rFonts w:ascii="Arial" w:hAnsi="Arial" w:cs="Arial"/>
          <w:sz w:val="20"/>
          <w:szCs w:val="20"/>
        </w:rPr>
      </w:pPr>
    </w:p>
    <w:p w:rsidR="00CD265C" w:rsidRPr="006E36F5" w:rsidRDefault="00CD265C"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Na pohřebišti rovněž není dovoleno pořádat prezentační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správci pohřebiště.</w:t>
      </w:r>
    </w:p>
    <w:p w:rsidR="00244FEE" w:rsidRPr="006E36F5" w:rsidRDefault="00244FEE" w:rsidP="009D224A">
      <w:pPr>
        <w:pStyle w:val="Odstavecseseznamem"/>
        <w:jc w:val="both"/>
        <w:rPr>
          <w:rFonts w:ascii="Arial" w:hAnsi="Arial" w:cs="Arial"/>
          <w:sz w:val="20"/>
          <w:szCs w:val="20"/>
        </w:rPr>
      </w:pPr>
    </w:p>
    <w:p w:rsidR="00080BD8" w:rsidRPr="006E36F5" w:rsidRDefault="00080BD8" w:rsidP="009D224A">
      <w:pPr>
        <w:pStyle w:val="Odstavecseseznamem"/>
        <w:numPr>
          <w:ilvl w:val="0"/>
          <w:numId w:val="9"/>
        </w:numPr>
        <w:jc w:val="both"/>
        <w:rPr>
          <w:rFonts w:ascii="Arial" w:hAnsi="Arial" w:cs="Arial"/>
          <w:sz w:val="20"/>
          <w:szCs w:val="20"/>
        </w:rPr>
      </w:pPr>
      <w:r w:rsidRPr="006E36F5">
        <w:rPr>
          <w:rFonts w:ascii="Arial" w:hAnsi="Arial" w:cs="Arial"/>
          <w:sz w:val="20"/>
          <w:szCs w:val="20"/>
        </w:rPr>
        <w:t xml:space="preserve">Všechny osoby, vykonávající činnosti související se zajištěním řádného provozu pohřebiště, jsou povinny tak činit v souladu se zákonem </w:t>
      </w:r>
      <w:r w:rsidR="00CD265C" w:rsidRPr="006E36F5">
        <w:rPr>
          <w:rFonts w:ascii="Arial" w:hAnsi="Arial" w:cs="Arial"/>
          <w:sz w:val="20"/>
          <w:szCs w:val="20"/>
        </w:rPr>
        <w:t xml:space="preserve">o pohřebnictví </w:t>
      </w:r>
      <w:r w:rsidRPr="006E36F5">
        <w:rPr>
          <w:rFonts w:ascii="Arial" w:hAnsi="Arial" w:cs="Arial"/>
          <w:sz w:val="20"/>
          <w:szCs w:val="20"/>
        </w:rPr>
        <w:t xml:space="preserve">a ostatními právními normami, upravující takovou činnost, dodržovat tento </w:t>
      </w:r>
      <w:r w:rsidR="00CD265C" w:rsidRPr="006E36F5">
        <w:rPr>
          <w:rFonts w:ascii="Arial" w:hAnsi="Arial" w:cs="Arial"/>
          <w:sz w:val="20"/>
          <w:szCs w:val="20"/>
        </w:rPr>
        <w:t>Ř</w:t>
      </w:r>
      <w:r w:rsidRPr="006E36F5">
        <w:rPr>
          <w:rFonts w:ascii="Arial" w:hAnsi="Arial" w:cs="Arial"/>
          <w:sz w:val="20"/>
          <w:szCs w:val="20"/>
        </w:rPr>
        <w:t>ád a to vždy s vědomím správce pohřebiště, nebo s jeho předchozím souhlasem, je-li ho dle tohoto řádu potřeba.</w:t>
      </w:r>
    </w:p>
    <w:p w:rsidR="00506EB0" w:rsidRPr="006E36F5" w:rsidRDefault="00506EB0" w:rsidP="00B5115A">
      <w:pPr>
        <w:jc w:val="center"/>
        <w:rPr>
          <w:rFonts w:ascii="Arial" w:hAnsi="Arial" w:cs="Arial"/>
          <w:b/>
          <w:sz w:val="20"/>
          <w:szCs w:val="20"/>
        </w:rPr>
      </w:pPr>
    </w:p>
    <w:p w:rsidR="00080BD8" w:rsidRPr="006E36F5" w:rsidRDefault="00080BD8" w:rsidP="00B5115A">
      <w:pPr>
        <w:jc w:val="center"/>
        <w:rPr>
          <w:rFonts w:ascii="Arial" w:hAnsi="Arial" w:cs="Arial"/>
          <w:b/>
          <w:sz w:val="20"/>
          <w:szCs w:val="20"/>
        </w:rPr>
      </w:pPr>
      <w:r w:rsidRPr="006E36F5">
        <w:rPr>
          <w:rFonts w:ascii="Arial" w:hAnsi="Arial" w:cs="Arial"/>
          <w:b/>
          <w:sz w:val="20"/>
          <w:szCs w:val="20"/>
        </w:rPr>
        <w:t>Čl. 5</w:t>
      </w:r>
    </w:p>
    <w:p w:rsidR="00080BD8" w:rsidRPr="006E36F5" w:rsidRDefault="00BB0841" w:rsidP="00B5115A">
      <w:pPr>
        <w:jc w:val="center"/>
        <w:rPr>
          <w:rFonts w:ascii="Arial" w:hAnsi="Arial" w:cs="Arial"/>
          <w:b/>
          <w:sz w:val="20"/>
          <w:szCs w:val="20"/>
        </w:rPr>
      </w:pPr>
      <w:r w:rsidRPr="006E36F5">
        <w:rPr>
          <w:rFonts w:ascii="Arial" w:hAnsi="Arial" w:cs="Arial"/>
          <w:b/>
          <w:sz w:val="20"/>
          <w:szCs w:val="20"/>
        </w:rPr>
        <w:t xml:space="preserve">Povinnosti </w:t>
      </w:r>
      <w:r w:rsidR="00CB07E6" w:rsidRPr="006E36F5">
        <w:rPr>
          <w:rFonts w:ascii="Arial" w:hAnsi="Arial" w:cs="Arial"/>
          <w:b/>
          <w:sz w:val="20"/>
          <w:szCs w:val="20"/>
        </w:rPr>
        <w:t>správce</w:t>
      </w:r>
      <w:r w:rsidRPr="006E36F5">
        <w:rPr>
          <w:rFonts w:ascii="Arial" w:hAnsi="Arial" w:cs="Arial"/>
          <w:b/>
          <w:sz w:val="20"/>
          <w:szCs w:val="20"/>
        </w:rPr>
        <w:t xml:space="preserve"> pohřebiště</w:t>
      </w:r>
    </w:p>
    <w:p w:rsidR="00080BD8" w:rsidRPr="006E36F5" w:rsidRDefault="00080BD8" w:rsidP="009D224A">
      <w:pPr>
        <w:pStyle w:val="Odstavecseseznamem"/>
        <w:numPr>
          <w:ilvl w:val="0"/>
          <w:numId w:val="11"/>
        </w:numPr>
        <w:jc w:val="both"/>
        <w:rPr>
          <w:rFonts w:ascii="Arial" w:hAnsi="Arial" w:cs="Arial"/>
          <w:sz w:val="20"/>
          <w:szCs w:val="20"/>
        </w:rPr>
      </w:pPr>
      <w:r w:rsidRPr="006E36F5">
        <w:rPr>
          <w:rFonts w:ascii="Arial" w:hAnsi="Arial" w:cs="Arial"/>
          <w:sz w:val="20"/>
          <w:szCs w:val="20"/>
        </w:rPr>
        <w:t xml:space="preserve">Provozovat pohřebiště v souladu se zákonem, tímto </w:t>
      </w:r>
      <w:r w:rsidR="0000123B" w:rsidRPr="006E36F5">
        <w:rPr>
          <w:rFonts w:ascii="Arial" w:hAnsi="Arial" w:cs="Arial"/>
          <w:sz w:val="20"/>
          <w:szCs w:val="20"/>
        </w:rPr>
        <w:t>Ř</w:t>
      </w:r>
      <w:r w:rsidRPr="006E36F5">
        <w:rPr>
          <w:rFonts w:ascii="Arial" w:hAnsi="Arial" w:cs="Arial"/>
          <w:sz w:val="20"/>
          <w:szCs w:val="20"/>
        </w:rPr>
        <w:t>ádem a ostatními právními předpisy.</w:t>
      </w:r>
    </w:p>
    <w:p w:rsidR="00244FEE" w:rsidRPr="006E36F5" w:rsidRDefault="00244FEE" w:rsidP="009D224A">
      <w:pPr>
        <w:pStyle w:val="Odstavecseseznamem"/>
        <w:jc w:val="both"/>
        <w:rPr>
          <w:rFonts w:ascii="Arial" w:hAnsi="Arial" w:cs="Arial"/>
          <w:sz w:val="20"/>
          <w:szCs w:val="20"/>
        </w:rPr>
      </w:pPr>
    </w:p>
    <w:p w:rsidR="00080BD8" w:rsidRPr="006E36F5" w:rsidRDefault="00AD765C" w:rsidP="009D224A">
      <w:pPr>
        <w:pStyle w:val="Odstavecseseznamem"/>
        <w:numPr>
          <w:ilvl w:val="0"/>
          <w:numId w:val="11"/>
        </w:numPr>
        <w:jc w:val="both"/>
        <w:rPr>
          <w:rFonts w:ascii="Arial" w:hAnsi="Arial" w:cs="Arial"/>
          <w:sz w:val="20"/>
          <w:szCs w:val="20"/>
        </w:rPr>
      </w:pPr>
      <w:r w:rsidRPr="006E36F5">
        <w:rPr>
          <w:rFonts w:ascii="Arial" w:hAnsi="Arial" w:cs="Arial"/>
          <w:sz w:val="20"/>
          <w:szCs w:val="20"/>
        </w:rPr>
        <w:t>Všem osobám – zájemcům o nájem s</w:t>
      </w:r>
      <w:r w:rsidR="00B812AB" w:rsidRPr="006E36F5">
        <w:rPr>
          <w:rFonts w:ascii="Arial" w:hAnsi="Arial" w:cs="Arial"/>
          <w:sz w:val="20"/>
          <w:szCs w:val="20"/>
        </w:rPr>
        <w:t xml:space="preserve">tanovit stejné podmínky pro sjednání nájmu </w:t>
      </w:r>
      <w:r w:rsidRPr="006E36F5">
        <w:rPr>
          <w:rFonts w:ascii="Arial" w:hAnsi="Arial" w:cs="Arial"/>
          <w:sz w:val="20"/>
          <w:szCs w:val="20"/>
        </w:rPr>
        <w:t xml:space="preserve">dle typu </w:t>
      </w:r>
      <w:r w:rsidR="00B812AB" w:rsidRPr="006E36F5">
        <w:rPr>
          <w:rFonts w:ascii="Arial" w:hAnsi="Arial" w:cs="Arial"/>
          <w:sz w:val="20"/>
          <w:szCs w:val="20"/>
        </w:rPr>
        <w:t>hrobového místa.</w:t>
      </w:r>
    </w:p>
    <w:p w:rsidR="00BB2BD9" w:rsidRPr="006E36F5" w:rsidRDefault="00311180" w:rsidP="009D224A">
      <w:pPr>
        <w:pStyle w:val="Odstavecseseznamem"/>
        <w:numPr>
          <w:ilvl w:val="0"/>
          <w:numId w:val="11"/>
        </w:numPr>
        <w:jc w:val="both"/>
        <w:rPr>
          <w:rFonts w:ascii="Arial" w:hAnsi="Arial" w:cs="Arial"/>
          <w:sz w:val="20"/>
          <w:szCs w:val="20"/>
        </w:rPr>
      </w:pPr>
      <w:r w:rsidRPr="006E36F5">
        <w:rPr>
          <w:rFonts w:ascii="Arial" w:hAnsi="Arial" w:cs="Arial"/>
          <w:sz w:val="20"/>
          <w:szCs w:val="20"/>
        </w:rPr>
        <w:lastRenderedPageBreak/>
        <w:t>Vést evidenci související s provozováním pohřebiště v rozsahu dle § 2</w:t>
      </w:r>
      <w:r w:rsidR="0018009C" w:rsidRPr="006E36F5">
        <w:rPr>
          <w:rFonts w:ascii="Arial" w:hAnsi="Arial" w:cs="Arial"/>
          <w:sz w:val="20"/>
          <w:szCs w:val="20"/>
        </w:rPr>
        <w:t>1</w:t>
      </w:r>
      <w:r w:rsidRPr="006E36F5">
        <w:rPr>
          <w:rFonts w:ascii="Arial" w:hAnsi="Arial" w:cs="Arial"/>
          <w:sz w:val="20"/>
          <w:szCs w:val="20"/>
        </w:rPr>
        <w:t xml:space="preserve"> zákona</w:t>
      </w:r>
      <w:r w:rsidR="0018009C" w:rsidRPr="006E36F5">
        <w:rPr>
          <w:rFonts w:ascii="Arial" w:hAnsi="Arial" w:cs="Arial"/>
          <w:sz w:val="20"/>
          <w:szCs w:val="20"/>
        </w:rPr>
        <w:t xml:space="preserve"> o pohřebnictví</w:t>
      </w:r>
      <w:r w:rsidRPr="006E36F5">
        <w:rPr>
          <w:rFonts w:ascii="Arial" w:hAnsi="Arial" w:cs="Arial"/>
          <w:sz w:val="20"/>
          <w:szCs w:val="20"/>
        </w:rPr>
        <w:t xml:space="preserve"> </w:t>
      </w:r>
      <w:r w:rsidR="0018009C" w:rsidRPr="006E36F5">
        <w:rPr>
          <w:rFonts w:ascii="Arial" w:hAnsi="Arial" w:cs="Arial"/>
          <w:sz w:val="20"/>
          <w:szCs w:val="20"/>
        </w:rPr>
        <w:t>formou vázané knihy nebo v elektronické podobě s roční frekvencí výtisku a jejím svázáním.</w:t>
      </w:r>
      <w:r w:rsidRPr="006E36F5">
        <w:rPr>
          <w:rFonts w:ascii="Arial" w:hAnsi="Arial" w:cs="Arial"/>
          <w:sz w:val="20"/>
          <w:szCs w:val="20"/>
        </w:rPr>
        <w:t xml:space="preserve"> </w:t>
      </w:r>
    </w:p>
    <w:p w:rsidR="00BB2BD9" w:rsidRPr="006E36F5" w:rsidRDefault="00BB2BD9" w:rsidP="00BB2BD9">
      <w:pPr>
        <w:pStyle w:val="Odstavecseseznamem"/>
        <w:rPr>
          <w:rFonts w:ascii="Arial" w:hAnsi="Arial" w:cs="Arial"/>
          <w:sz w:val="20"/>
          <w:szCs w:val="20"/>
        </w:rPr>
      </w:pPr>
    </w:p>
    <w:p w:rsidR="00311180" w:rsidRPr="006E36F5" w:rsidRDefault="00BB2BD9" w:rsidP="009D224A">
      <w:pPr>
        <w:pStyle w:val="Odstavecseseznamem"/>
        <w:numPr>
          <w:ilvl w:val="0"/>
          <w:numId w:val="11"/>
        </w:numPr>
        <w:jc w:val="both"/>
        <w:rPr>
          <w:rFonts w:ascii="Arial" w:hAnsi="Arial" w:cs="Arial"/>
          <w:sz w:val="20"/>
          <w:szCs w:val="20"/>
        </w:rPr>
      </w:pPr>
      <w:r w:rsidRPr="006E36F5">
        <w:rPr>
          <w:rFonts w:ascii="Arial" w:hAnsi="Arial" w:cs="Arial"/>
          <w:sz w:val="20"/>
          <w:szCs w:val="20"/>
        </w:rPr>
        <w:t>U</w:t>
      </w:r>
      <w:r w:rsidR="00311180" w:rsidRPr="006E36F5">
        <w:rPr>
          <w:rFonts w:ascii="Arial" w:hAnsi="Arial" w:cs="Arial"/>
          <w:sz w:val="20"/>
          <w:szCs w:val="20"/>
        </w:rPr>
        <w:t>držovat aktuální plán pohřebiště</w:t>
      </w:r>
      <w:r w:rsidR="00051F29" w:rsidRPr="006E36F5">
        <w:rPr>
          <w:rFonts w:ascii="Arial" w:hAnsi="Arial" w:cs="Arial"/>
          <w:sz w:val="20"/>
          <w:szCs w:val="20"/>
        </w:rPr>
        <w:t xml:space="preserve"> s vedením evidence volných hrobových míst.</w:t>
      </w:r>
      <w:r w:rsidR="002624BC" w:rsidRPr="006E36F5">
        <w:rPr>
          <w:rFonts w:ascii="Arial" w:hAnsi="Arial" w:cs="Arial"/>
          <w:sz w:val="20"/>
          <w:szCs w:val="20"/>
        </w:rPr>
        <w:t xml:space="preserve"> Zájemcům o uzavření nájemní smlouvy na jejich žádost nechat nahlédnout do plánu pohřebiště a evidence volných míst.</w:t>
      </w:r>
    </w:p>
    <w:p w:rsidR="00244FEE" w:rsidRPr="006E36F5" w:rsidRDefault="00244FEE" w:rsidP="009D224A">
      <w:pPr>
        <w:pStyle w:val="Odstavecseseznamem"/>
        <w:jc w:val="both"/>
        <w:rPr>
          <w:rFonts w:ascii="Arial" w:hAnsi="Arial" w:cs="Arial"/>
          <w:sz w:val="20"/>
          <w:szCs w:val="20"/>
        </w:rPr>
      </w:pPr>
    </w:p>
    <w:p w:rsidR="002624BC" w:rsidRPr="006E36F5" w:rsidRDefault="002624BC" w:rsidP="009D224A">
      <w:pPr>
        <w:pStyle w:val="Odstavecseseznamem"/>
        <w:numPr>
          <w:ilvl w:val="0"/>
          <w:numId w:val="11"/>
        </w:numPr>
        <w:jc w:val="both"/>
        <w:rPr>
          <w:rFonts w:ascii="Arial" w:hAnsi="Arial" w:cs="Arial"/>
          <w:sz w:val="20"/>
          <w:szCs w:val="20"/>
        </w:rPr>
      </w:pPr>
      <w:r w:rsidRPr="006E36F5">
        <w:rPr>
          <w:rFonts w:ascii="Arial" w:hAnsi="Arial" w:cs="Arial"/>
          <w:sz w:val="20"/>
          <w:szCs w:val="20"/>
        </w:rPr>
        <w:t>V případě zákazu pohřbívání bezodkladně písemně informovat nájemce hrobových míst, pokud je mu známa jejich adresa a současně informovat veřejnost o tomto zákazu v</w:t>
      </w:r>
      <w:r w:rsidR="00085612" w:rsidRPr="006E36F5">
        <w:rPr>
          <w:rFonts w:ascii="Arial" w:hAnsi="Arial" w:cs="Arial"/>
          <w:sz w:val="20"/>
          <w:szCs w:val="20"/>
        </w:rPr>
        <w:t> </w:t>
      </w:r>
      <w:r w:rsidRPr="006E36F5">
        <w:rPr>
          <w:rFonts w:ascii="Arial" w:hAnsi="Arial" w:cs="Arial"/>
          <w:sz w:val="20"/>
          <w:szCs w:val="20"/>
        </w:rPr>
        <w:t>místě</w:t>
      </w:r>
      <w:r w:rsidR="00085612" w:rsidRPr="006E36F5">
        <w:rPr>
          <w:rFonts w:ascii="Arial" w:hAnsi="Arial" w:cs="Arial"/>
          <w:sz w:val="20"/>
          <w:szCs w:val="20"/>
        </w:rPr>
        <w:t xml:space="preserve"> na</w:t>
      </w:r>
      <w:r w:rsidRPr="006E36F5">
        <w:rPr>
          <w:rFonts w:ascii="Arial" w:hAnsi="Arial" w:cs="Arial"/>
          <w:sz w:val="20"/>
          <w:szCs w:val="20"/>
        </w:rPr>
        <w:t xml:space="preserve"> daném pohřebišti obvyklém.</w:t>
      </w:r>
    </w:p>
    <w:p w:rsidR="00244FEE" w:rsidRPr="006E36F5" w:rsidRDefault="00244FEE" w:rsidP="009D224A">
      <w:pPr>
        <w:pStyle w:val="Odstavecseseznamem"/>
        <w:jc w:val="both"/>
        <w:rPr>
          <w:rFonts w:ascii="Arial" w:hAnsi="Arial" w:cs="Arial"/>
          <w:sz w:val="20"/>
          <w:szCs w:val="20"/>
        </w:rPr>
      </w:pPr>
    </w:p>
    <w:p w:rsidR="002624BC" w:rsidRPr="006E36F5" w:rsidRDefault="002624BC" w:rsidP="009D224A">
      <w:pPr>
        <w:pStyle w:val="Odstavecseseznamem"/>
        <w:numPr>
          <w:ilvl w:val="0"/>
          <w:numId w:val="11"/>
        </w:numPr>
        <w:jc w:val="both"/>
        <w:rPr>
          <w:rFonts w:ascii="Arial" w:hAnsi="Arial" w:cs="Arial"/>
          <w:sz w:val="20"/>
          <w:szCs w:val="20"/>
        </w:rPr>
      </w:pPr>
      <w:r w:rsidRPr="006E36F5">
        <w:rPr>
          <w:rFonts w:ascii="Arial" w:hAnsi="Arial" w:cs="Arial"/>
          <w:sz w:val="20"/>
          <w:szCs w:val="20"/>
        </w:rPr>
        <w:t xml:space="preserve">V případě rušení pohřebiště </w:t>
      </w:r>
      <w:r w:rsidR="008042B6" w:rsidRPr="006E36F5">
        <w:rPr>
          <w:rFonts w:ascii="Arial" w:hAnsi="Arial" w:cs="Arial"/>
          <w:sz w:val="20"/>
          <w:szCs w:val="20"/>
        </w:rPr>
        <w:t xml:space="preserve">provozovatel </w:t>
      </w:r>
      <w:r w:rsidRPr="006E36F5">
        <w:rPr>
          <w:rFonts w:ascii="Arial" w:hAnsi="Arial" w:cs="Arial"/>
          <w:sz w:val="20"/>
          <w:szCs w:val="20"/>
        </w:rPr>
        <w:t xml:space="preserve">postupuje dle </w:t>
      </w:r>
      <w:r w:rsidR="00085612" w:rsidRPr="006E36F5">
        <w:rPr>
          <w:rFonts w:ascii="Arial" w:hAnsi="Arial" w:cs="Arial"/>
          <w:sz w:val="20"/>
          <w:szCs w:val="20"/>
        </w:rPr>
        <w:t>ustanovení</w:t>
      </w:r>
      <w:r w:rsidR="00085612" w:rsidRPr="006E36F5">
        <w:rPr>
          <w:rFonts w:ascii="Arial" w:hAnsi="Arial" w:cs="Arial"/>
          <w:color w:val="00B050"/>
          <w:sz w:val="20"/>
          <w:szCs w:val="20"/>
        </w:rPr>
        <w:t xml:space="preserve"> </w:t>
      </w:r>
      <w:r w:rsidRPr="006E36F5">
        <w:rPr>
          <w:rFonts w:ascii="Arial" w:hAnsi="Arial" w:cs="Arial"/>
          <w:sz w:val="20"/>
          <w:szCs w:val="20"/>
        </w:rPr>
        <w:t xml:space="preserve">§ 24 zákona </w:t>
      </w:r>
      <w:r w:rsidR="00085612" w:rsidRPr="006E36F5">
        <w:rPr>
          <w:rFonts w:ascii="Arial" w:hAnsi="Arial" w:cs="Arial"/>
          <w:sz w:val="20"/>
          <w:szCs w:val="20"/>
        </w:rPr>
        <w:t xml:space="preserve">o pohřebnictví </w:t>
      </w:r>
      <w:r w:rsidRPr="006E36F5">
        <w:rPr>
          <w:rFonts w:ascii="Arial" w:hAnsi="Arial" w:cs="Arial"/>
          <w:sz w:val="20"/>
          <w:szCs w:val="20"/>
        </w:rPr>
        <w:t>a je bezodkladně povinen ve směru k zúčastněným osobám a veřejnosti splnit veškerou informační povinnost.</w:t>
      </w:r>
    </w:p>
    <w:p w:rsidR="00085612" w:rsidRPr="006E36F5" w:rsidRDefault="00085612" w:rsidP="009D224A">
      <w:pPr>
        <w:pStyle w:val="Odstavecseseznamem"/>
        <w:jc w:val="both"/>
        <w:rPr>
          <w:rFonts w:ascii="Arial" w:hAnsi="Arial" w:cs="Arial"/>
          <w:sz w:val="20"/>
          <w:szCs w:val="20"/>
        </w:rPr>
      </w:pPr>
    </w:p>
    <w:p w:rsidR="002624BC" w:rsidRPr="006E36F5" w:rsidRDefault="008314A6" w:rsidP="007322CD">
      <w:pPr>
        <w:pStyle w:val="Odstavecseseznamem"/>
        <w:numPr>
          <w:ilvl w:val="0"/>
          <w:numId w:val="11"/>
        </w:numPr>
        <w:jc w:val="both"/>
        <w:rPr>
          <w:rFonts w:ascii="Arial" w:hAnsi="Arial" w:cs="Arial"/>
          <w:sz w:val="20"/>
          <w:szCs w:val="20"/>
        </w:rPr>
      </w:pPr>
      <w:r w:rsidRPr="006E36F5">
        <w:rPr>
          <w:rFonts w:ascii="Arial" w:hAnsi="Arial" w:cs="Arial"/>
          <w:sz w:val="20"/>
          <w:szCs w:val="20"/>
        </w:rPr>
        <w:t xml:space="preserve">Připravit k pronájmu nová místa pro hroby, hrobky, urnová místa apod. (tzn. </w:t>
      </w:r>
      <w:r w:rsidR="00085612" w:rsidRPr="006E36F5">
        <w:rPr>
          <w:rFonts w:ascii="Arial" w:hAnsi="Arial" w:cs="Arial"/>
          <w:sz w:val="20"/>
          <w:szCs w:val="20"/>
        </w:rPr>
        <w:t>v</w:t>
      </w:r>
      <w:r w:rsidRPr="006E36F5">
        <w:rPr>
          <w:rFonts w:ascii="Arial" w:hAnsi="Arial" w:cs="Arial"/>
          <w:sz w:val="20"/>
          <w:szCs w:val="20"/>
        </w:rPr>
        <w:t>ytýčit – označit schématickým plánkem, číselně označit, vyčistit</w:t>
      </w:r>
      <w:r w:rsidR="00085612" w:rsidRPr="006E36F5">
        <w:rPr>
          <w:rFonts w:ascii="Arial" w:hAnsi="Arial" w:cs="Arial"/>
          <w:sz w:val="20"/>
          <w:szCs w:val="20"/>
        </w:rPr>
        <w:t xml:space="preserve">, tak, aby se minimalizoval negativní dopad na </w:t>
      </w:r>
      <w:r w:rsidR="0050110F" w:rsidRPr="006E36F5">
        <w:rPr>
          <w:rFonts w:ascii="Arial" w:hAnsi="Arial" w:cs="Arial"/>
          <w:sz w:val="20"/>
          <w:szCs w:val="20"/>
        </w:rPr>
        <w:t>j</w:t>
      </w:r>
      <w:r w:rsidR="00085612" w:rsidRPr="006E36F5">
        <w:rPr>
          <w:rFonts w:ascii="Arial" w:hAnsi="Arial" w:cs="Arial"/>
          <w:sz w:val="20"/>
          <w:szCs w:val="20"/>
        </w:rPr>
        <w:t>iž existující hrobová místa</w:t>
      </w:r>
      <w:r w:rsidRPr="006E36F5">
        <w:rPr>
          <w:rFonts w:ascii="Arial" w:hAnsi="Arial" w:cs="Arial"/>
          <w:sz w:val="20"/>
          <w:szCs w:val="20"/>
        </w:rPr>
        <w:t>). Pronajímat tato místa a provádět obnovu nájmu zájemcům za podmínek, stanovených zákonem</w:t>
      </w:r>
      <w:r w:rsidR="00AF6D88" w:rsidRPr="006E36F5">
        <w:rPr>
          <w:rFonts w:ascii="Arial" w:hAnsi="Arial" w:cs="Arial"/>
          <w:sz w:val="20"/>
          <w:szCs w:val="20"/>
        </w:rPr>
        <w:t xml:space="preserve"> o pohřebnictví</w:t>
      </w:r>
      <w:r w:rsidRPr="006E36F5">
        <w:rPr>
          <w:rFonts w:ascii="Arial" w:hAnsi="Arial" w:cs="Arial"/>
          <w:sz w:val="20"/>
          <w:szCs w:val="20"/>
        </w:rPr>
        <w:t xml:space="preserve"> a Řádem tak, aby vznikly ucelené řady, oddíly či skupiny hrobových míst stejného charakteru a rozměrů. Žádný zájemce o pronájem místa na pohřebišti nemá nárok na individuální umístění hrobového místa mimo vymezený prostor.</w:t>
      </w:r>
    </w:p>
    <w:p w:rsidR="00696142" w:rsidRPr="006E36F5" w:rsidRDefault="00696142" w:rsidP="00696142">
      <w:pPr>
        <w:pStyle w:val="Odstavecseseznamem"/>
        <w:ind w:left="709"/>
        <w:jc w:val="both"/>
        <w:rPr>
          <w:rFonts w:ascii="Arial" w:hAnsi="Arial" w:cs="Arial"/>
          <w:sz w:val="20"/>
          <w:szCs w:val="20"/>
        </w:rPr>
      </w:pPr>
    </w:p>
    <w:p w:rsidR="0002799B" w:rsidRPr="006E36F5" w:rsidRDefault="0002799B" w:rsidP="007322CD">
      <w:pPr>
        <w:pStyle w:val="Odstavecseseznamem"/>
        <w:numPr>
          <w:ilvl w:val="0"/>
          <w:numId w:val="11"/>
        </w:numPr>
        <w:jc w:val="both"/>
        <w:rPr>
          <w:rFonts w:ascii="Arial" w:hAnsi="Arial" w:cs="Arial"/>
          <w:sz w:val="20"/>
          <w:szCs w:val="20"/>
        </w:rPr>
      </w:pPr>
      <w:r w:rsidRPr="006E36F5">
        <w:rPr>
          <w:rFonts w:ascii="Arial" w:hAnsi="Arial" w:cs="Arial"/>
          <w:sz w:val="20"/>
          <w:szCs w:val="20"/>
        </w:rPr>
        <w:t>Zajišťovat likvidaci odpadů z pohřebiště předepsaným způsobem.</w:t>
      </w:r>
    </w:p>
    <w:p w:rsidR="00696142" w:rsidRPr="006E36F5" w:rsidRDefault="00696142" w:rsidP="00696142">
      <w:pPr>
        <w:pStyle w:val="Odstavecseseznamem"/>
        <w:ind w:left="709"/>
        <w:jc w:val="both"/>
        <w:rPr>
          <w:rFonts w:ascii="Arial" w:hAnsi="Arial" w:cs="Arial"/>
          <w:sz w:val="20"/>
          <w:szCs w:val="20"/>
        </w:rPr>
      </w:pPr>
    </w:p>
    <w:p w:rsidR="0002799B" w:rsidRPr="006E36F5" w:rsidRDefault="0002799B" w:rsidP="007322CD">
      <w:pPr>
        <w:pStyle w:val="Odstavecseseznamem"/>
        <w:numPr>
          <w:ilvl w:val="0"/>
          <w:numId w:val="11"/>
        </w:numPr>
        <w:ind w:left="709"/>
        <w:jc w:val="both"/>
        <w:rPr>
          <w:rFonts w:ascii="Arial" w:hAnsi="Arial" w:cs="Arial"/>
          <w:sz w:val="20"/>
          <w:szCs w:val="20"/>
        </w:rPr>
      </w:pPr>
      <w:r w:rsidRPr="006E36F5">
        <w:rPr>
          <w:rFonts w:ascii="Arial" w:hAnsi="Arial" w:cs="Arial"/>
          <w:sz w:val="20"/>
          <w:szCs w:val="20"/>
        </w:rPr>
        <w:t xml:space="preserve">Zabezpečovat pořádek a čistotu na pohřebišti, včetně údržby veřejných travnatých ploch, opuštěných hrobových míst, společného hrobu a vyhrazených ploch. </w:t>
      </w:r>
    </w:p>
    <w:p w:rsidR="00696142" w:rsidRPr="006E36F5" w:rsidRDefault="00696142" w:rsidP="00696142">
      <w:pPr>
        <w:pStyle w:val="Odstavecseseznamem"/>
        <w:ind w:left="709"/>
        <w:jc w:val="both"/>
        <w:rPr>
          <w:rFonts w:ascii="Arial" w:hAnsi="Arial" w:cs="Arial"/>
          <w:sz w:val="20"/>
          <w:szCs w:val="20"/>
        </w:rPr>
      </w:pPr>
    </w:p>
    <w:p w:rsidR="0002799B" w:rsidRPr="006E36F5" w:rsidRDefault="0002799B" w:rsidP="007322CD">
      <w:pPr>
        <w:pStyle w:val="Odstavecseseznamem"/>
        <w:numPr>
          <w:ilvl w:val="0"/>
          <w:numId w:val="11"/>
        </w:numPr>
        <w:ind w:left="709"/>
        <w:jc w:val="both"/>
        <w:rPr>
          <w:rFonts w:ascii="Arial" w:hAnsi="Arial" w:cs="Arial"/>
          <w:sz w:val="20"/>
          <w:szCs w:val="20"/>
        </w:rPr>
      </w:pPr>
      <w:r w:rsidRPr="006E36F5">
        <w:rPr>
          <w:rFonts w:ascii="Arial" w:hAnsi="Arial" w:cs="Arial"/>
          <w:sz w:val="20"/>
          <w:szCs w:val="20"/>
        </w:rPr>
        <w:t>Umožnit oprávněným osobám manipulaci se zetlelými, nezetlelými i zpopelněnými lidskými ostatky v rámci pohřebiště nebo provedení exhumace za podmínek stanovených zákonem o pohřebnictví a tímto Řádem.</w:t>
      </w:r>
    </w:p>
    <w:p w:rsidR="00696142" w:rsidRPr="006E36F5" w:rsidRDefault="00696142" w:rsidP="00696142">
      <w:pPr>
        <w:pStyle w:val="Odstavecseseznamem"/>
        <w:ind w:left="709"/>
        <w:jc w:val="both"/>
        <w:rPr>
          <w:rFonts w:ascii="Arial" w:hAnsi="Arial" w:cs="Arial"/>
          <w:sz w:val="20"/>
          <w:szCs w:val="20"/>
        </w:rPr>
      </w:pPr>
    </w:p>
    <w:p w:rsidR="00DE64DF" w:rsidRPr="006E36F5" w:rsidRDefault="002F7C1F" w:rsidP="007322CD">
      <w:pPr>
        <w:pStyle w:val="Odstavecseseznamem"/>
        <w:numPr>
          <w:ilvl w:val="0"/>
          <w:numId w:val="11"/>
        </w:numPr>
        <w:ind w:left="709"/>
        <w:jc w:val="both"/>
        <w:rPr>
          <w:rFonts w:ascii="Arial" w:hAnsi="Arial" w:cs="Arial"/>
          <w:sz w:val="20"/>
          <w:szCs w:val="20"/>
        </w:rPr>
      </w:pPr>
      <w:r w:rsidRPr="006E36F5">
        <w:rPr>
          <w:rFonts w:ascii="Arial" w:hAnsi="Arial" w:cs="Arial"/>
          <w:sz w:val="20"/>
          <w:szCs w:val="20"/>
        </w:rPr>
        <w:t>P</w:t>
      </w:r>
      <w:r w:rsidR="0002799B" w:rsidRPr="006E36F5">
        <w:rPr>
          <w:rFonts w:ascii="Arial" w:hAnsi="Arial" w:cs="Arial"/>
          <w:sz w:val="20"/>
          <w:szCs w:val="20"/>
        </w:rPr>
        <w:t>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DE64DF" w:rsidRPr="006E36F5" w:rsidRDefault="00DE64DF" w:rsidP="00DE64DF">
      <w:pPr>
        <w:pStyle w:val="Odstavecseseznamem"/>
        <w:rPr>
          <w:rFonts w:ascii="Arial" w:hAnsi="Arial" w:cs="Arial"/>
          <w:color w:val="FF0000"/>
          <w:sz w:val="20"/>
          <w:szCs w:val="20"/>
        </w:rPr>
      </w:pPr>
    </w:p>
    <w:p w:rsidR="00D95594" w:rsidRPr="006E36F5" w:rsidRDefault="00B344BE" w:rsidP="007322CD">
      <w:pPr>
        <w:pStyle w:val="Odstavecseseznamem"/>
        <w:numPr>
          <w:ilvl w:val="0"/>
          <w:numId w:val="11"/>
        </w:numPr>
        <w:ind w:left="709"/>
        <w:jc w:val="both"/>
        <w:rPr>
          <w:rFonts w:ascii="Arial" w:hAnsi="Arial" w:cs="Arial"/>
          <w:sz w:val="20"/>
          <w:szCs w:val="20"/>
        </w:rPr>
      </w:pPr>
      <w:r w:rsidRPr="006E36F5">
        <w:rPr>
          <w:rFonts w:ascii="Arial" w:hAnsi="Arial" w:cs="Arial"/>
          <w:sz w:val="20"/>
          <w:szCs w:val="20"/>
        </w:rPr>
        <w:t>B</w:t>
      </w:r>
      <w:r w:rsidR="00D95594" w:rsidRPr="006E36F5">
        <w:rPr>
          <w:rFonts w:ascii="Arial" w:hAnsi="Arial" w:cs="Arial"/>
          <w:sz w:val="20"/>
          <w:szCs w:val="20"/>
        </w:rPr>
        <w:t>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w:t>
      </w:r>
    </w:p>
    <w:p w:rsidR="007C31F4" w:rsidRPr="006E36F5" w:rsidRDefault="007C31F4" w:rsidP="007C31F4">
      <w:pPr>
        <w:pStyle w:val="Odstavecseseznamem"/>
        <w:rPr>
          <w:rFonts w:ascii="Arial" w:hAnsi="Arial" w:cs="Arial"/>
          <w:sz w:val="20"/>
          <w:szCs w:val="20"/>
        </w:rPr>
      </w:pPr>
    </w:p>
    <w:p w:rsidR="00D95594" w:rsidRPr="006E36F5" w:rsidRDefault="00D95594" w:rsidP="007322CD">
      <w:pPr>
        <w:pStyle w:val="Odstavecseseznamem"/>
        <w:numPr>
          <w:ilvl w:val="0"/>
          <w:numId w:val="11"/>
        </w:numPr>
        <w:ind w:left="709"/>
        <w:jc w:val="both"/>
        <w:rPr>
          <w:rFonts w:ascii="Arial" w:hAnsi="Arial" w:cs="Arial"/>
          <w:sz w:val="20"/>
          <w:szCs w:val="20"/>
        </w:rPr>
      </w:pPr>
      <w:r w:rsidRPr="006E36F5">
        <w:rPr>
          <w:rFonts w:ascii="Arial" w:hAnsi="Arial" w:cs="Arial"/>
          <w:sz w:val="20"/>
          <w:szCs w:val="20"/>
        </w:rPr>
        <w:t>Zabezpečovat výkopy hrobů a služby související s pohřbíváním, manipulací s lidskými ostatky, exhumacemi a ukládáním zpopelněných ostatků. Tuto povinnost může zajistit i u třetího subjektu po protokolárním předání pracoviště a nejbližšího okolí.</w:t>
      </w:r>
    </w:p>
    <w:p w:rsidR="003B58A2" w:rsidRPr="006E36F5" w:rsidRDefault="003B58A2" w:rsidP="009D224A">
      <w:pPr>
        <w:pStyle w:val="Odstavecseseznamem"/>
        <w:jc w:val="both"/>
        <w:rPr>
          <w:rFonts w:ascii="Arial" w:hAnsi="Arial" w:cs="Arial"/>
          <w:color w:val="00B050"/>
          <w:sz w:val="20"/>
          <w:szCs w:val="20"/>
        </w:rPr>
      </w:pPr>
    </w:p>
    <w:p w:rsidR="00405D74" w:rsidRPr="006E36F5" w:rsidRDefault="00405D74" w:rsidP="00B5115A">
      <w:pPr>
        <w:tabs>
          <w:tab w:val="left" w:pos="885"/>
        </w:tabs>
        <w:jc w:val="center"/>
        <w:rPr>
          <w:rFonts w:ascii="Arial" w:hAnsi="Arial" w:cs="Arial"/>
          <w:b/>
          <w:sz w:val="20"/>
          <w:szCs w:val="20"/>
        </w:rPr>
      </w:pPr>
      <w:r w:rsidRPr="006E36F5">
        <w:rPr>
          <w:rFonts w:ascii="Arial" w:hAnsi="Arial" w:cs="Arial"/>
          <w:b/>
          <w:sz w:val="20"/>
          <w:szCs w:val="20"/>
        </w:rPr>
        <w:t>Čl. 6</w:t>
      </w:r>
    </w:p>
    <w:p w:rsidR="00405D74" w:rsidRPr="006E36F5" w:rsidRDefault="00405D74" w:rsidP="00B5115A">
      <w:pPr>
        <w:jc w:val="center"/>
        <w:rPr>
          <w:rFonts w:ascii="Arial" w:hAnsi="Arial" w:cs="Arial"/>
          <w:b/>
          <w:sz w:val="20"/>
          <w:szCs w:val="20"/>
        </w:rPr>
      </w:pPr>
      <w:r w:rsidRPr="006E36F5">
        <w:rPr>
          <w:rFonts w:ascii="Arial" w:hAnsi="Arial" w:cs="Arial"/>
          <w:b/>
          <w:sz w:val="20"/>
          <w:szCs w:val="20"/>
        </w:rPr>
        <w:t>Užívání hrobového místa</w:t>
      </w:r>
    </w:p>
    <w:p w:rsidR="00227DF2" w:rsidRPr="006E36F5" w:rsidRDefault="00227DF2"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Žádný zájemce o nájem místa na pohřebišti nemá nárok na okupaci opuštěného hrobového místa, nebo na jiné, individuální umístění hrobu a hrobového zařízení v rámci hrobového místa.</w:t>
      </w:r>
    </w:p>
    <w:p w:rsidR="001F54DB" w:rsidRPr="006E36F5" w:rsidRDefault="001F54DB" w:rsidP="001F54DB">
      <w:pPr>
        <w:pStyle w:val="Odstavecseseznamem"/>
        <w:jc w:val="both"/>
        <w:rPr>
          <w:rFonts w:ascii="Arial" w:hAnsi="Arial" w:cs="Arial"/>
          <w:sz w:val="20"/>
          <w:szCs w:val="20"/>
        </w:rPr>
      </w:pPr>
    </w:p>
    <w:p w:rsidR="00405D74" w:rsidRPr="006E36F5" w:rsidRDefault="00405D74"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lastRenderedPageBreak/>
        <w:t>Nájem hrobového místa vzniká na základě smlouvy o nájmu hrobového místa uzavřené mezi pronajímatelem – městem Blovice a nájemcem hrobového místa. Smlouva o nájmu musí mít písemnou formu a musí obsahovat určení druhu hrobového místa, jeho rozměry, výši nájemného a výši úhrady za služby spojené s nájmem.</w:t>
      </w:r>
    </w:p>
    <w:p w:rsidR="00244FEE" w:rsidRPr="006E36F5" w:rsidRDefault="00244FEE" w:rsidP="009D224A">
      <w:pPr>
        <w:pStyle w:val="Odstavecseseznamem"/>
        <w:jc w:val="both"/>
        <w:rPr>
          <w:rFonts w:ascii="Arial" w:hAnsi="Arial" w:cs="Arial"/>
          <w:sz w:val="20"/>
          <w:szCs w:val="20"/>
        </w:rPr>
      </w:pPr>
    </w:p>
    <w:p w:rsidR="00244FEE" w:rsidRPr="006E36F5" w:rsidRDefault="00405D74"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 xml:space="preserve">K uzavření smlouvy o nájmu hrobového místa je nájemce povinen poskytnout pronajímateli – správci pohřebiště </w:t>
      </w:r>
      <w:r w:rsidR="00A61465" w:rsidRPr="006E36F5">
        <w:rPr>
          <w:rFonts w:ascii="Arial" w:hAnsi="Arial" w:cs="Arial"/>
          <w:sz w:val="20"/>
          <w:szCs w:val="20"/>
        </w:rPr>
        <w:t xml:space="preserve">zejména tyto údaje: </w:t>
      </w:r>
    </w:p>
    <w:p w:rsidR="00EE71F4" w:rsidRPr="006E36F5" w:rsidRDefault="00EE71F4" w:rsidP="00EE71F4">
      <w:pPr>
        <w:pStyle w:val="Odstavecseseznamem"/>
        <w:rPr>
          <w:rFonts w:ascii="Arial" w:hAnsi="Arial" w:cs="Arial"/>
          <w:sz w:val="20"/>
          <w:szCs w:val="20"/>
        </w:rPr>
      </w:pPr>
    </w:p>
    <w:p w:rsidR="00405D74" w:rsidRPr="006E36F5" w:rsidRDefault="00244FEE"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j</w:t>
      </w:r>
      <w:r w:rsidR="00405D74" w:rsidRPr="006E36F5">
        <w:rPr>
          <w:rFonts w:ascii="Arial" w:hAnsi="Arial" w:cs="Arial"/>
          <w:sz w:val="20"/>
          <w:szCs w:val="20"/>
        </w:rPr>
        <w:t>méno a příjmení osoby, jejíž lidské pozůstatky</w:t>
      </w:r>
      <w:r w:rsidR="002C629C" w:rsidRPr="006E36F5">
        <w:rPr>
          <w:rFonts w:ascii="Arial" w:hAnsi="Arial" w:cs="Arial"/>
          <w:sz w:val="20"/>
          <w:szCs w:val="20"/>
        </w:rPr>
        <w:t xml:space="preserve"> nebo ostatky</w:t>
      </w:r>
      <w:r w:rsidR="00405D74" w:rsidRPr="006E36F5">
        <w:rPr>
          <w:rFonts w:ascii="Arial" w:hAnsi="Arial" w:cs="Arial"/>
          <w:sz w:val="20"/>
          <w:szCs w:val="20"/>
        </w:rPr>
        <w:t xml:space="preserve"> jsou na pohřebi</w:t>
      </w:r>
      <w:r w:rsidR="00470949" w:rsidRPr="006E36F5">
        <w:rPr>
          <w:rFonts w:ascii="Arial" w:hAnsi="Arial" w:cs="Arial"/>
          <w:sz w:val="20"/>
          <w:szCs w:val="20"/>
        </w:rPr>
        <w:t>š</w:t>
      </w:r>
      <w:r w:rsidR="00405D74" w:rsidRPr="006E36F5">
        <w:rPr>
          <w:rFonts w:ascii="Arial" w:hAnsi="Arial" w:cs="Arial"/>
          <w:sz w:val="20"/>
          <w:szCs w:val="20"/>
        </w:rPr>
        <w:t xml:space="preserve">ti </w:t>
      </w:r>
      <w:r w:rsidR="002C629C" w:rsidRPr="006E36F5">
        <w:rPr>
          <w:rFonts w:ascii="Arial" w:hAnsi="Arial" w:cs="Arial"/>
          <w:sz w:val="20"/>
          <w:szCs w:val="20"/>
        </w:rPr>
        <w:t>uloženy</w:t>
      </w:r>
      <w:r w:rsidR="00405D74" w:rsidRPr="006E36F5">
        <w:rPr>
          <w:rFonts w:ascii="Arial" w:hAnsi="Arial" w:cs="Arial"/>
          <w:sz w:val="20"/>
          <w:szCs w:val="20"/>
        </w:rPr>
        <w:t>, místo a datum jejího narození a úmrtí,</w:t>
      </w:r>
    </w:p>
    <w:p w:rsidR="002C629C" w:rsidRPr="006E36F5" w:rsidRDefault="002C629C"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List o prohlídce zemřelého,</w:t>
      </w:r>
      <w:r w:rsidR="008C4B9C" w:rsidRPr="006E36F5">
        <w:rPr>
          <w:rFonts w:ascii="Arial" w:hAnsi="Arial" w:cs="Arial"/>
          <w:color w:val="FF33CC"/>
          <w:sz w:val="20"/>
          <w:szCs w:val="20"/>
        </w:rPr>
        <w:t xml:space="preserve"> </w:t>
      </w:r>
      <w:r w:rsidR="008C4B9C" w:rsidRPr="006E36F5">
        <w:rPr>
          <w:rFonts w:ascii="Arial" w:hAnsi="Arial" w:cs="Arial"/>
          <w:sz w:val="20"/>
          <w:szCs w:val="20"/>
        </w:rPr>
        <w:t>doklad o zpopelnění</w:t>
      </w:r>
    </w:p>
    <w:p w:rsidR="001F54DB" w:rsidRPr="006E36F5" w:rsidRDefault="001F54DB"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w:t>
      </w:r>
    </w:p>
    <w:p w:rsidR="00EE71F4" w:rsidRPr="006E36F5" w:rsidRDefault="00244FEE"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z</w:t>
      </w:r>
      <w:r w:rsidR="00405D74" w:rsidRPr="006E36F5">
        <w:rPr>
          <w:rFonts w:ascii="Arial" w:hAnsi="Arial" w:cs="Arial"/>
          <w:sz w:val="20"/>
          <w:szCs w:val="20"/>
        </w:rPr>
        <w:t>áznam o nebezpečné nemoci, pokud lidské pozůstatky</w:t>
      </w:r>
      <w:r w:rsidR="002C629C" w:rsidRPr="006E36F5">
        <w:rPr>
          <w:rFonts w:ascii="Arial" w:hAnsi="Arial" w:cs="Arial"/>
          <w:sz w:val="20"/>
          <w:szCs w:val="20"/>
        </w:rPr>
        <w:t>,</w:t>
      </w:r>
      <w:r w:rsidR="00231E67" w:rsidRPr="006E36F5">
        <w:rPr>
          <w:rFonts w:ascii="Arial" w:hAnsi="Arial" w:cs="Arial"/>
          <w:sz w:val="20"/>
          <w:szCs w:val="20"/>
        </w:rPr>
        <w:t xml:space="preserve"> </w:t>
      </w:r>
      <w:r w:rsidR="002C629C" w:rsidRPr="006E36F5">
        <w:rPr>
          <w:rFonts w:ascii="Arial" w:hAnsi="Arial" w:cs="Arial"/>
          <w:sz w:val="20"/>
          <w:szCs w:val="20"/>
        </w:rPr>
        <w:t>které byly uloženy do hrobu nebo hrobky, byly touto nemocí nakaženy,</w:t>
      </w:r>
      <w:r w:rsidR="00405D74" w:rsidRPr="006E36F5">
        <w:rPr>
          <w:rFonts w:ascii="Arial" w:hAnsi="Arial" w:cs="Arial"/>
          <w:sz w:val="20"/>
          <w:szCs w:val="20"/>
        </w:rPr>
        <w:t xml:space="preserve"> </w:t>
      </w:r>
    </w:p>
    <w:p w:rsidR="00405D74" w:rsidRPr="006E36F5" w:rsidRDefault="00244FEE"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j</w:t>
      </w:r>
      <w:r w:rsidR="00405D74" w:rsidRPr="006E36F5">
        <w:rPr>
          <w:rFonts w:ascii="Arial" w:hAnsi="Arial" w:cs="Arial"/>
          <w:sz w:val="20"/>
          <w:szCs w:val="20"/>
        </w:rPr>
        <w:t>méno, příjmení, adresu místa trvalého pobytu</w:t>
      </w:r>
      <w:r w:rsidR="002C629C" w:rsidRPr="006E36F5">
        <w:rPr>
          <w:rFonts w:ascii="Arial" w:hAnsi="Arial" w:cs="Arial"/>
          <w:sz w:val="20"/>
          <w:szCs w:val="20"/>
        </w:rPr>
        <w:t xml:space="preserve"> a</w:t>
      </w:r>
      <w:r w:rsidR="00405D74" w:rsidRPr="006E36F5">
        <w:rPr>
          <w:rFonts w:ascii="Arial" w:hAnsi="Arial" w:cs="Arial"/>
          <w:sz w:val="20"/>
          <w:szCs w:val="20"/>
        </w:rPr>
        <w:t xml:space="preserve"> </w:t>
      </w:r>
      <w:r w:rsidR="002C629C" w:rsidRPr="006E36F5">
        <w:rPr>
          <w:rFonts w:ascii="Arial" w:hAnsi="Arial" w:cs="Arial"/>
          <w:sz w:val="20"/>
          <w:szCs w:val="20"/>
        </w:rPr>
        <w:t xml:space="preserve">datum narození </w:t>
      </w:r>
      <w:r w:rsidR="00405D74" w:rsidRPr="006E36F5">
        <w:rPr>
          <w:rFonts w:ascii="Arial" w:hAnsi="Arial" w:cs="Arial"/>
          <w:sz w:val="20"/>
          <w:szCs w:val="20"/>
        </w:rPr>
        <w:t>nájemce hrobového místa, jde-li o fyzickou osobu</w:t>
      </w:r>
      <w:r w:rsidR="006562C3" w:rsidRPr="006E36F5">
        <w:rPr>
          <w:rFonts w:ascii="Arial" w:hAnsi="Arial" w:cs="Arial"/>
          <w:sz w:val="20"/>
          <w:szCs w:val="20"/>
        </w:rPr>
        <w:t>,</w:t>
      </w:r>
      <w:r w:rsidR="00405D74" w:rsidRPr="006E36F5">
        <w:rPr>
          <w:rFonts w:ascii="Arial" w:hAnsi="Arial" w:cs="Arial"/>
          <w:sz w:val="20"/>
          <w:szCs w:val="20"/>
        </w:rPr>
        <w:t xml:space="preserve"> nebo obchodní jméno, název firmy, sídlo a identifikační číslo</w:t>
      </w:r>
      <w:r w:rsidR="006562C3" w:rsidRPr="006E36F5">
        <w:rPr>
          <w:rFonts w:ascii="Arial" w:hAnsi="Arial" w:cs="Arial"/>
          <w:sz w:val="20"/>
          <w:szCs w:val="20"/>
        </w:rPr>
        <w:t xml:space="preserve"> osoby</w:t>
      </w:r>
      <w:r w:rsidR="00405D74" w:rsidRPr="006E36F5">
        <w:rPr>
          <w:rFonts w:ascii="Arial" w:hAnsi="Arial" w:cs="Arial"/>
          <w:sz w:val="20"/>
          <w:szCs w:val="20"/>
        </w:rPr>
        <w:t xml:space="preserve"> nájemce hrobového místa, jde-li o právnickou osobu,</w:t>
      </w:r>
    </w:p>
    <w:p w:rsidR="006562C3" w:rsidRPr="006E36F5" w:rsidRDefault="006562C3"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datum uzavření nájemní smlouvy a dobu trvání závazku včetně údajů o změně smlouvy</w:t>
      </w:r>
    </w:p>
    <w:p w:rsidR="00405D74" w:rsidRPr="006E36F5" w:rsidRDefault="00244FEE"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ú</w:t>
      </w:r>
      <w:r w:rsidR="00405D74" w:rsidRPr="006E36F5">
        <w:rPr>
          <w:rFonts w:ascii="Arial" w:hAnsi="Arial" w:cs="Arial"/>
          <w:sz w:val="20"/>
          <w:szCs w:val="20"/>
        </w:rPr>
        <w:t xml:space="preserve">daje o </w:t>
      </w:r>
      <w:r w:rsidR="009B3A84" w:rsidRPr="006E36F5">
        <w:rPr>
          <w:rFonts w:ascii="Arial" w:hAnsi="Arial" w:cs="Arial"/>
          <w:sz w:val="20"/>
          <w:szCs w:val="20"/>
        </w:rPr>
        <w:t xml:space="preserve">hrobce, náhrobku a </w:t>
      </w:r>
      <w:r w:rsidR="00405D74" w:rsidRPr="006E36F5">
        <w:rPr>
          <w:rFonts w:ascii="Arial" w:hAnsi="Arial" w:cs="Arial"/>
          <w:sz w:val="20"/>
          <w:szCs w:val="20"/>
        </w:rPr>
        <w:t xml:space="preserve">hrobovém zařízení daného hrobového místa, </w:t>
      </w:r>
      <w:r w:rsidR="009B3A84" w:rsidRPr="006E36F5">
        <w:rPr>
          <w:rFonts w:ascii="Arial" w:hAnsi="Arial" w:cs="Arial"/>
          <w:sz w:val="20"/>
          <w:szCs w:val="20"/>
        </w:rPr>
        <w:t xml:space="preserve">včetně údajů o vlastníkovi, pokud je znám, není-li vlastníkem nájemce a to nejméně v rozsahu jméno, příjmení, trvalý pobyt, datum narození. </w:t>
      </w:r>
    </w:p>
    <w:p w:rsidR="00405D74" w:rsidRPr="006E36F5" w:rsidRDefault="003B104D" w:rsidP="009D224A">
      <w:pPr>
        <w:pStyle w:val="Odstavecseseznamem"/>
        <w:numPr>
          <w:ilvl w:val="0"/>
          <w:numId w:val="13"/>
        </w:numPr>
        <w:jc w:val="both"/>
        <w:rPr>
          <w:rFonts w:ascii="Arial" w:hAnsi="Arial" w:cs="Arial"/>
          <w:sz w:val="20"/>
          <w:szCs w:val="20"/>
        </w:rPr>
      </w:pPr>
      <w:r w:rsidRPr="006E36F5">
        <w:rPr>
          <w:rFonts w:ascii="Arial" w:hAnsi="Arial" w:cs="Arial"/>
          <w:sz w:val="20"/>
          <w:szCs w:val="20"/>
        </w:rPr>
        <w:t>jméno, příjmení, adresu místa trvalého pobytu a další kontakty na osoby, které budou po smrti nájemce na základě určené posloupnosti pokračovat v</w:t>
      </w:r>
      <w:r w:rsidR="001F54DB" w:rsidRPr="006E36F5">
        <w:rPr>
          <w:rFonts w:ascii="Arial" w:hAnsi="Arial" w:cs="Arial"/>
          <w:sz w:val="20"/>
          <w:szCs w:val="20"/>
        </w:rPr>
        <w:t> </w:t>
      </w:r>
      <w:r w:rsidRPr="006E36F5">
        <w:rPr>
          <w:rFonts w:ascii="Arial" w:hAnsi="Arial" w:cs="Arial"/>
          <w:sz w:val="20"/>
          <w:szCs w:val="20"/>
        </w:rPr>
        <w:t>nájmu</w:t>
      </w:r>
    </w:p>
    <w:p w:rsidR="001F54DB" w:rsidRPr="006E36F5" w:rsidRDefault="001F54DB" w:rsidP="001F54DB">
      <w:pPr>
        <w:pStyle w:val="Odstavecseseznamem"/>
        <w:jc w:val="both"/>
        <w:rPr>
          <w:rFonts w:ascii="Arial" w:hAnsi="Arial" w:cs="Arial"/>
          <w:sz w:val="20"/>
          <w:szCs w:val="20"/>
        </w:rPr>
      </w:pPr>
    </w:p>
    <w:p w:rsidR="00405D74" w:rsidRPr="006E36F5" w:rsidRDefault="005253A3" w:rsidP="001F54DB">
      <w:pPr>
        <w:pStyle w:val="Odstavecseseznamem"/>
        <w:numPr>
          <w:ilvl w:val="0"/>
          <w:numId w:val="12"/>
        </w:numPr>
        <w:jc w:val="both"/>
        <w:rPr>
          <w:rFonts w:ascii="Arial" w:hAnsi="Arial" w:cs="Arial"/>
          <w:sz w:val="20"/>
          <w:szCs w:val="20"/>
        </w:rPr>
      </w:pPr>
      <w:r w:rsidRPr="006E36F5">
        <w:rPr>
          <w:rFonts w:ascii="Arial" w:hAnsi="Arial" w:cs="Arial"/>
          <w:sz w:val="20"/>
          <w:szCs w:val="20"/>
        </w:rPr>
        <w:t>Změny výše uvedených údajů a skutečností je nájemce povinen bez zbytečného odkladu oznámit správci pohřebiště.</w:t>
      </w:r>
    </w:p>
    <w:p w:rsidR="00406154" w:rsidRPr="006E36F5" w:rsidRDefault="00406154" w:rsidP="00406154">
      <w:pPr>
        <w:pStyle w:val="Odstavecseseznamem"/>
        <w:jc w:val="both"/>
        <w:rPr>
          <w:rFonts w:ascii="Arial" w:hAnsi="Arial" w:cs="Arial"/>
          <w:sz w:val="20"/>
          <w:szCs w:val="20"/>
        </w:rPr>
      </w:pPr>
    </w:p>
    <w:p w:rsidR="005253A3" w:rsidRPr="006E36F5" w:rsidRDefault="005253A3"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V případě, že se jedná o nájem hrobového místa v podobě hrobu, musí být doba, na niž se smlouva</w:t>
      </w:r>
      <w:r w:rsidR="00AC213E" w:rsidRPr="006E36F5">
        <w:rPr>
          <w:rFonts w:ascii="Arial" w:hAnsi="Arial" w:cs="Arial"/>
          <w:sz w:val="20"/>
          <w:szCs w:val="20"/>
        </w:rPr>
        <w:t xml:space="preserve"> o nájmu</w:t>
      </w:r>
      <w:r w:rsidRPr="006E36F5">
        <w:rPr>
          <w:rFonts w:ascii="Arial" w:hAnsi="Arial" w:cs="Arial"/>
          <w:sz w:val="20"/>
          <w:szCs w:val="20"/>
        </w:rPr>
        <w:t xml:space="preserve"> uzavírá</w:t>
      </w:r>
      <w:r w:rsidR="000C0D11" w:rsidRPr="006E36F5">
        <w:rPr>
          <w:rFonts w:ascii="Arial" w:hAnsi="Arial" w:cs="Arial"/>
          <w:sz w:val="20"/>
          <w:szCs w:val="20"/>
        </w:rPr>
        <w:t>,</w:t>
      </w:r>
      <w:r w:rsidRPr="006E36F5">
        <w:rPr>
          <w:rFonts w:ascii="Arial" w:hAnsi="Arial" w:cs="Arial"/>
          <w:sz w:val="20"/>
          <w:szCs w:val="20"/>
        </w:rPr>
        <w:t xml:space="preserve"> stanovena tak, aby od pohřbení mohla být dodržena tlecí doba stanovená pro pohřebiště</w:t>
      </w:r>
      <w:r w:rsidR="00AC213E" w:rsidRPr="006E36F5">
        <w:rPr>
          <w:rFonts w:ascii="Arial" w:hAnsi="Arial" w:cs="Arial"/>
          <w:sz w:val="20"/>
          <w:szCs w:val="20"/>
        </w:rPr>
        <w:t xml:space="preserve"> v čl. 3</w:t>
      </w:r>
      <w:r w:rsidRPr="006E36F5">
        <w:rPr>
          <w:rFonts w:ascii="Arial" w:hAnsi="Arial" w:cs="Arial"/>
          <w:sz w:val="20"/>
          <w:szCs w:val="20"/>
        </w:rPr>
        <w:t>.</w:t>
      </w:r>
    </w:p>
    <w:p w:rsidR="0034429B" w:rsidRPr="006E36F5" w:rsidRDefault="0034429B" w:rsidP="009D224A">
      <w:pPr>
        <w:pStyle w:val="Odstavecseseznamem"/>
        <w:jc w:val="both"/>
        <w:rPr>
          <w:rFonts w:ascii="Arial" w:hAnsi="Arial" w:cs="Arial"/>
          <w:sz w:val="20"/>
          <w:szCs w:val="20"/>
        </w:rPr>
      </w:pPr>
    </w:p>
    <w:p w:rsidR="00F2160B" w:rsidRPr="006E36F5" w:rsidRDefault="00E1072E"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Nájem hrobových mís</w:t>
      </w:r>
      <w:r w:rsidR="00F2160B" w:rsidRPr="006E36F5">
        <w:rPr>
          <w:rFonts w:ascii="Arial" w:hAnsi="Arial" w:cs="Arial"/>
          <w:sz w:val="20"/>
          <w:szCs w:val="20"/>
        </w:rPr>
        <w:t>t se sjednává zpravidla na dobu 10 let.</w:t>
      </w:r>
      <w:r w:rsidR="00DF045A" w:rsidRPr="006E36F5">
        <w:rPr>
          <w:rFonts w:ascii="Arial" w:hAnsi="Arial" w:cs="Arial"/>
          <w:sz w:val="20"/>
          <w:szCs w:val="20"/>
        </w:rPr>
        <w:t xml:space="preserve"> </w:t>
      </w:r>
    </w:p>
    <w:p w:rsidR="00230CEB" w:rsidRPr="006E36F5" w:rsidRDefault="00230CEB" w:rsidP="00230CEB">
      <w:pPr>
        <w:pStyle w:val="Odstavecseseznamem"/>
        <w:rPr>
          <w:rFonts w:ascii="Arial" w:hAnsi="Arial" w:cs="Arial"/>
          <w:sz w:val="20"/>
          <w:szCs w:val="20"/>
        </w:rPr>
      </w:pPr>
    </w:p>
    <w:p w:rsidR="00E1072E" w:rsidRPr="006E36F5" w:rsidRDefault="00D43E6D"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Správce</w:t>
      </w:r>
      <w:r w:rsidR="006639E7" w:rsidRPr="006E36F5">
        <w:rPr>
          <w:rFonts w:ascii="Arial" w:hAnsi="Arial" w:cs="Arial"/>
          <w:sz w:val="20"/>
          <w:szCs w:val="20"/>
        </w:rPr>
        <w:t xml:space="preserve"> pohřebiště </w:t>
      </w:r>
      <w:r w:rsidR="00E1072E" w:rsidRPr="006E36F5">
        <w:rPr>
          <w:rFonts w:ascii="Arial" w:hAnsi="Arial" w:cs="Arial"/>
          <w:sz w:val="20"/>
          <w:szCs w:val="20"/>
        </w:rPr>
        <w:t xml:space="preserve">omezil maximální délku nájmu místa na pohřebišti na dobu 25 let a minimální délku nájmu místa na 5 let (ne však </w:t>
      </w:r>
      <w:r w:rsidR="006639E7" w:rsidRPr="006E36F5">
        <w:rPr>
          <w:rFonts w:ascii="Arial" w:hAnsi="Arial" w:cs="Arial"/>
          <w:sz w:val="20"/>
          <w:szCs w:val="20"/>
        </w:rPr>
        <w:t xml:space="preserve">na dobu </w:t>
      </w:r>
      <w:r w:rsidR="00E1072E" w:rsidRPr="006E36F5">
        <w:rPr>
          <w:rFonts w:ascii="Arial" w:hAnsi="Arial" w:cs="Arial"/>
          <w:sz w:val="20"/>
          <w:szCs w:val="20"/>
        </w:rPr>
        <w:t xml:space="preserve">kratší, než je stanovená tlecí doba při pohřbení). Osvobození od úhrady nájmu a služeb s nájmem spojených, jakož i slevy z cen může učinit pouze </w:t>
      </w:r>
      <w:r w:rsidR="006639E7" w:rsidRPr="006E36F5">
        <w:rPr>
          <w:rFonts w:ascii="Arial" w:hAnsi="Arial" w:cs="Arial"/>
          <w:sz w:val="20"/>
          <w:szCs w:val="20"/>
        </w:rPr>
        <w:t>provozovatel pohřebiště</w:t>
      </w:r>
      <w:r w:rsidR="00E1072E" w:rsidRPr="006E36F5">
        <w:rPr>
          <w:rFonts w:ascii="Arial" w:hAnsi="Arial" w:cs="Arial"/>
          <w:sz w:val="20"/>
          <w:szCs w:val="20"/>
        </w:rPr>
        <w:t>.</w:t>
      </w:r>
    </w:p>
    <w:p w:rsidR="00D43E6D" w:rsidRPr="006E36F5" w:rsidRDefault="00D43E6D" w:rsidP="00D43E6D">
      <w:pPr>
        <w:pStyle w:val="Odstavecseseznamem"/>
        <w:rPr>
          <w:rFonts w:ascii="Arial" w:hAnsi="Arial" w:cs="Arial"/>
          <w:sz w:val="20"/>
          <w:szCs w:val="20"/>
        </w:rPr>
      </w:pPr>
    </w:p>
    <w:p w:rsidR="00E1072E" w:rsidRPr="006E36F5" w:rsidRDefault="00E1072E"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Podnájem hrobového místa je zakázán.</w:t>
      </w:r>
    </w:p>
    <w:p w:rsidR="00E73C45" w:rsidRPr="006E36F5" w:rsidRDefault="00E73C45" w:rsidP="009D224A">
      <w:pPr>
        <w:pStyle w:val="Odstavecseseznamem"/>
        <w:jc w:val="both"/>
        <w:rPr>
          <w:rFonts w:ascii="Arial" w:hAnsi="Arial" w:cs="Arial"/>
          <w:sz w:val="20"/>
          <w:szCs w:val="20"/>
        </w:rPr>
      </w:pPr>
    </w:p>
    <w:p w:rsidR="00E1072E" w:rsidRPr="006E36F5" w:rsidRDefault="00E1072E"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Platným uzavřením smlouvy o nájmu hrobového místa</w:t>
      </w:r>
      <w:r w:rsidR="004B4489" w:rsidRPr="006E36F5">
        <w:rPr>
          <w:rFonts w:ascii="Arial" w:hAnsi="Arial" w:cs="Arial"/>
          <w:sz w:val="20"/>
          <w:szCs w:val="20"/>
        </w:rPr>
        <w:t xml:space="preserve"> na pohřebišti </w:t>
      </w:r>
      <w:r w:rsidRPr="006E36F5">
        <w:rPr>
          <w:rFonts w:ascii="Arial" w:hAnsi="Arial" w:cs="Arial"/>
          <w:sz w:val="20"/>
          <w:szCs w:val="20"/>
        </w:rPr>
        <w:t xml:space="preserve">vzniká nájemci právo zřídit na pronajatém místě hrob, hrobku, urnové místo včetně vybudování náhrobku a hrobového zařízení (rám, krycí desky apod.) a vysázet květiny, to vše v souladu s obsahem smlouvy o nájmu, tímto </w:t>
      </w:r>
      <w:r w:rsidR="004B4489" w:rsidRPr="006E36F5">
        <w:rPr>
          <w:rFonts w:ascii="Arial" w:hAnsi="Arial" w:cs="Arial"/>
          <w:sz w:val="20"/>
          <w:szCs w:val="20"/>
        </w:rPr>
        <w:t>Ř</w:t>
      </w:r>
      <w:r w:rsidRPr="006E36F5">
        <w:rPr>
          <w:rFonts w:ascii="Arial" w:hAnsi="Arial" w:cs="Arial"/>
          <w:sz w:val="20"/>
          <w:szCs w:val="20"/>
        </w:rPr>
        <w:t>ádem a pokyny správce pohřebiště</w:t>
      </w:r>
      <w:r w:rsidR="00CB2951" w:rsidRPr="006E36F5">
        <w:rPr>
          <w:rFonts w:ascii="Arial" w:hAnsi="Arial" w:cs="Arial"/>
          <w:sz w:val="20"/>
          <w:szCs w:val="20"/>
        </w:rPr>
        <w:t>, s následnou možností uložit v tomto místě lidské pozůstatky a lidské ostatky.</w:t>
      </w:r>
    </w:p>
    <w:p w:rsidR="00E73C45" w:rsidRPr="006E36F5" w:rsidRDefault="00E73C45" w:rsidP="009D224A">
      <w:pPr>
        <w:pStyle w:val="Odstavecseseznamem"/>
        <w:jc w:val="both"/>
        <w:rPr>
          <w:rFonts w:ascii="Arial" w:hAnsi="Arial" w:cs="Arial"/>
          <w:sz w:val="20"/>
          <w:szCs w:val="20"/>
        </w:rPr>
      </w:pPr>
    </w:p>
    <w:p w:rsidR="00CB2951" w:rsidRPr="006E36F5" w:rsidRDefault="00CB2951"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 xml:space="preserve">Nájemní právo k hrobovému místu lze převést na třetí osobu pouze prostřednictvím správce pohřebiště dodatkem </w:t>
      </w:r>
      <w:r w:rsidR="00E63246" w:rsidRPr="006E36F5">
        <w:rPr>
          <w:rFonts w:ascii="Arial" w:hAnsi="Arial" w:cs="Arial"/>
          <w:sz w:val="20"/>
          <w:szCs w:val="20"/>
        </w:rPr>
        <w:t>ke stávající smlouvě nebo novou smlouvou. Současně s převodem nájemního práva je dosavadní nájemce a vlastník hrobky, náhrobku nebo hrobového zařízení povinen předložit správci pohřebiště smlouvu</w:t>
      </w:r>
      <w:r w:rsidR="007572A6" w:rsidRPr="006E36F5">
        <w:rPr>
          <w:rFonts w:ascii="Arial" w:hAnsi="Arial" w:cs="Arial"/>
          <w:sz w:val="20"/>
          <w:szCs w:val="20"/>
        </w:rPr>
        <w:t xml:space="preserve"> (prohlášení)</w:t>
      </w:r>
      <w:r w:rsidR="00E63246" w:rsidRPr="006E36F5">
        <w:rPr>
          <w:rFonts w:ascii="Arial" w:hAnsi="Arial" w:cs="Arial"/>
          <w:sz w:val="20"/>
          <w:szCs w:val="20"/>
        </w:rPr>
        <w:t xml:space="preserve"> o převodu uvedených věcí do vlastnictví jiné osoby, nezůstávají-li i nadále v jeho vlastnictví.</w:t>
      </w:r>
    </w:p>
    <w:p w:rsidR="00B31779" w:rsidRPr="006E36F5" w:rsidRDefault="00B31779" w:rsidP="00B31779">
      <w:pPr>
        <w:pStyle w:val="Odstavecseseznamem"/>
        <w:jc w:val="both"/>
        <w:rPr>
          <w:rFonts w:ascii="Arial" w:hAnsi="Arial" w:cs="Arial"/>
          <w:sz w:val="20"/>
          <w:szCs w:val="20"/>
        </w:rPr>
      </w:pPr>
    </w:p>
    <w:p w:rsidR="00E63246" w:rsidRPr="006E36F5" w:rsidRDefault="00E63246"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 xml:space="preserve">Nájemce je povinen vlastním nákladem zajišťovat údržbu pronajatého hrobového místa </w:t>
      </w:r>
      <w:r w:rsidR="00D944E1" w:rsidRPr="006E36F5">
        <w:rPr>
          <w:rFonts w:ascii="Arial" w:hAnsi="Arial" w:cs="Arial"/>
          <w:sz w:val="20"/>
          <w:szCs w:val="20"/>
        </w:rPr>
        <w:t>a hrobového zařízení</w:t>
      </w:r>
      <w:r w:rsidR="00D944E1" w:rsidRPr="006E36F5">
        <w:rPr>
          <w:rFonts w:ascii="Arial" w:hAnsi="Arial" w:cs="Arial"/>
          <w:color w:val="00B050"/>
          <w:sz w:val="20"/>
          <w:szCs w:val="20"/>
        </w:rPr>
        <w:t xml:space="preserve"> </w:t>
      </w:r>
      <w:r w:rsidR="00D944E1" w:rsidRPr="006E36F5">
        <w:rPr>
          <w:rFonts w:ascii="Arial" w:hAnsi="Arial" w:cs="Arial"/>
          <w:sz w:val="20"/>
          <w:szCs w:val="20"/>
        </w:rPr>
        <w:t>v následujícím rozsahu a způsobem:</w:t>
      </w:r>
    </w:p>
    <w:p w:rsidR="00AB525B" w:rsidRPr="006E36F5" w:rsidRDefault="006A62B5" w:rsidP="009D224A">
      <w:pPr>
        <w:pStyle w:val="Odstavecseseznamem"/>
        <w:numPr>
          <w:ilvl w:val="0"/>
          <w:numId w:val="16"/>
        </w:numPr>
        <w:jc w:val="both"/>
        <w:rPr>
          <w:rFonts w:ascii="Arial" w:hAnsi="Arial" w:cs="Arial"/>
          <w:sz w:val="20"/>
          <w:szCs w:val="20"/>
        </w:rPr>
      </w:pPr>
      <w:r w:rsidRPr="006E36F5">
        <w:rPr>
          <w:rFonts w:ascii="Arial" w:hAnsi="Arial" w:cs="Arial"/>
          <w:sz w:val="20"/>
          <w:szCs w:val="20"/>
        </w:rPr>
        <w:t>n</w:t>
      </w:r>
      <w:r w:rsidR="00AB525B" w:rsidRPr="006E36F5">
        <w:rPr>
          <w:rFonts w:ascii="Arial" w:hAnsi="Arial" w:cs="Arial"/>
          <w:sz w:val="20"/>
          <w:szCs w:val="20"/>
        </w:rPr>
        <w:t xml:space="preserve">ejpozději do </w:t>
      </w:r>
      <w:r w:rsidR="004D4770" w:rsidRPr="006E36F5">
        <w:rPr>
          <w:rFonts w:ascii="Arial" w:hAnsi="Arial" w:cs="Arial"/>
          <w:sz w:val="20"/>
          <w:szCs w:val="20"/>
        </w:rPr>
        <w:t>3</w:t>
      </w:r>
      <w:r w:rsidR="00AB525B" w:rsidRPr="006E36F5">
        <w:rPr>
          <w:rFonts w:ascii="Arial" w:hAnsi="Arial" w:cs="Arial"/>
          <w:sz w:val="20"/>
          <w:szCs w:val="20"/>
        </w:rPr>
        <w:t xml:space="preserve"> měsíců od pohřbení do hrobu zajistit úpravu pohřbívací plochy hrobového místa,</w:t>
      </w:r>
    </w:p>
    <w:p w:rsidR="00AB525B" w:rsidRPr="006E36F5" w:rsidRDefault="00AB525B" w:rsidP="009D224A">
      <w:pPr>
        <w:pStyle w:val="Odstavecseseznamem"/>
        <w:numPr>
          <w:ilvl w:val="0"/>
          <w:numId w:val="16"/>
        </w:numPr>
        <w:jc w:val="both"/>
        <w:rPr>
          <w:rFonts w:ascii="Arial" w:hAnsi="Arial" w:cs="Arial"/>
          <w:sz w:val="20"/>
          <w:szCs w:val="20"/>
        </w:rPr>
      </w:pPr>
      <w:r w:rsidRPr="006E36F5">
        <w:rPr>
          <w:rFonts w:ascii="Arial" w:hAnsi="Arial" w:cs="Arial"/>
          <w:sz w:val="20"/>
          <w:szCs w:val="20"/>
        </w:rPr>
        <w:t>zajistit, aby plocha hrobového místa nezarůstala nevhodným porostem narušujícím estetický vzhled pohřebiště a průběžně zajišťovat údržbu hrobového místa na vlastní náklady tak, aby jejich</w:t>
      </w:r>
      <w:r w:rsidRPr="006E36F5">
        <w:rPr>
          <w:rFonts w:ascii="Arial" w:hAnsi="Arial" w:cs="Arial"/>
          <w:color w:val="FF0000"/>
          <w:sz w:val="20"/>
          <w:szCs w:val="20"/>
        </w:rPr>
        <w:t xml:space="preserve"> </w:t>
      </w:r>
      <w:r w:rsidRPr="006E36F5">
        <w:rPr>
          <w:rFonts w:ascii="Arial" w:hAnsi="Arial" w:cs="Arial"/>
          <w:sz w:val="20"/>
          <w:szCs w:val="20"/>
        </w:rPr>
        <w:t>stav nebránil užívání hrobových míst ostatních nájemců a dalších osob,</w:t>
      </w:r>
    </w:p>
    <w:p w:rsidR="00AB525B" w:rsidRPr="006E36F5" w:rsidRDefault="006A62B5" w:rsidP="009D224A">
      <w:pPr>
        <w:pStyle w:val="Odstavecseseznamem"/>
        <w:numPr>
          <w:ilvl w:val="0"/>
          <w:numId w:val="16"/>
        </w:numPr>
        <w:jc w:val="both"/>
        <w:rPr>
          <w:rFonts w:ascii="Arial" w:hAnsi="Arial" w:cs="Arial"/>
          <w:sz w:val="20"/>
          <w:szCs w:val="20"/>
        </w:rPr>
      </w:pPr>
      <w:r w:rsidRPr="006E36F5">
        <w:rPr>
          <w:rFonts w:ascii="Arial" w:hAnsi="Arial" w:cs="Arial"/>
          <w:sz w:val="20"/>
          <w:szCs w:val="20"/>
        </w:rPr>
        <w:t>o</w:t>
      </w:r>
      <w:r w:rsidR="00AB525B" w:rsidRPr="006E36F5">
        <w:rPr>
          <w:rFonts w:ascii="Arial" w:hAnsi="Arial" w:cs="Arial"/>
          <w:sz w:val="20"/>
          <w:szCs w:val="20"/>
        </w:rPr>
        <w:t>dstranit včas znehodnocené květinové a jiné dary, odpad z vyhořelých svíček a další předměty, které narušují estetický vzhled pohřebiště. Neodstraní-li tyto předměty nájemce hrobového místa, je správce pohřebiště oprávněn tak učinit sám.</w:t>
      </w:r>
    </w:p>
    <w:p w:rsidR="00AB525B" w:rsidRPr="006E36F5" w:rsidRDefault="00AB525B" w:rsidP="009D224A">
      <w:pPr>
        <w:pStyle w:val="Odstavecseseznamem"/>
        <w:ind w:left="1080"/>
        <w:jc w:val="both"/>
        <w:rPr>
          <w:rFonts w:ascii="Arial" w:hAnsi="Arial" w:cs="Arial"/>
          <w:sz w:val="20"/>
          <w:szCs w:val="20"/>
        </w:rPr>
      </w:pPr>
    </w:p>
    <w:p w:rsidR="00E73C45" w:rsidRPr="006E36F5" w:rsidRDefault="009B4580"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 xml:space="preserve">Právo nájmu hrobového místa přechází a osobu, kterou nájemce určil, popřípadě na svěřenecký fond určený nájemcem. </w:t>
      </w:r>
      <w:r w:rsidR="00E63246" w:rsidRPr="006E36F5">
        <w:rPr>
          <w:rFonts w:ascii="Arial" w:hAnsi="Arial" w:cs="Arial"/>
          <w:sz w:val="20"/>
          <w:szCs w:val="20"/>
        </w:rPr>
        <w:t>Je-li nájemcem fyzická osoba</w:t>
      </w:r>
      <w:r w:rsidRPr="006E36F5">
        <w:rPr>
          <w:rFonts w:ascii="Arial" w:hAnsi="Arial" w:cs="Arial"/>
          <w:sz w:val="20"/>
          <w:szCs w:val="20"/>
        </w:rPr>
        <w:t xml:space="preserve"> a není-li přechod nájmu na určenou osobu možný, anebo neurčil-li nájemce nikoho, přechází právo nájmu na jejího manžela, není-li ho, na jeho děti, není-li jich, na jeho rodiče, není-li jich na jeho sourozence; nežijí-li, pak na jejich děti. Není-li přechod práva nájmu na žádnou z těchto osob možný</w:t>
      </w:r>
      <w:r w:rsidR="00E63246" w:rsidRPr="006E36F5">
        <w:rPr>
          <w:rFonts w:ascii="Arial" w:hAnsi="Arial" w:cs="Arial"/>
          <w:sz w:val="20"/>
          <w:szCs w:val="20"/>
        </w:rPr>
        <w:t>, přechází právo nájmu na dědice</w:t>
      </w:r>
      <w:r w:rsidRPr="006E36F5">
        <w:rPr>
          <w:rFonts w:ascii="Arial" w:hAnsi="Arial" w:cs="Arial"/>
          <w:sz w:val="20"/>
          <w:szCs w:val="20"/>
        </w:rPr>
        <w:t xml:space="preserve"> zemřelého</w:t>
      </w:r>
      <w:r w:rsidR="00E63246" w:rsidRPr="006E36F5">
        <w:rPr>
          <w:rFonts w:ascii="Arial" w:hAnsi="Arial" w:cs="Arial"/>
          <w:sz w:val="20"/>
          <w:szCs w:val="20"/>
        </w:rPr>
        <w:t xml:space="preserve">. </w:t>
      </w:r>
      <w:r w:rsidRPr="006E36F5">
        <w:rPr>
          <w:rFonts w:ascii="Arial" w:hAnsi="Arial" w:cs="Arial"/>
          <w:sz w:val="20"/>
          <w:szCs w:val="20"/>
        </w:rPr>
        <w:t>Osoba, na niž právo nájmu přešlo, je povinna sdělit provozovateli pohřebiště bez zbytečného odkladu údaje potřebné pro vedení evidence veřejného pohřebiště; to platí i pro správce svěřeneckého fondu.</w:t>
      </w:r>
    </w:p>
    <w:p w:rsidR="009B4580" w:rsidRPr="006E36F5" w:rsidRDefault="009B4580" w:rsidP="009D224A">
      <w:pPr>
        <w:pStyle w:val="Odstavecseseznamem"/>
        <w:jc w:val="both"/>
        <w:rPr>
          <w:rFonts w:ascii="Arial" w:hAnsi="Arial" w:cs="Arial"/>
          <w:sz w:val="20"/>
          <w:szCs w:val="20"/>
        </w:rPr>
      </w:pPr>
    </w:p>
    <w:p w:rsidR="00E63246" w:rsidRPr="006E36F5" w:rsidRDefault="00AB03EF"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Provozovatel</w:t>
      </w:r>
      <w:r w:rsidR="00E63246" w:rsidRPr="006E36F5">
        <w:rPr>
          <w:rFonts w:ascii="Arial" w:hAnsi="Arial" w:cs="Arial"/>
          <w:sz w:val="20"/>
          <w:szCs w:val="20"/>
        </w:rPr>
        <w:t xml:space="preserve"> pohřebiště může odstoupit od smlouvy o nájmu, s výjimkou smlouvy o nájmu hrob</w:t>
      </w:r>
      <w:r w:rsidR="0096475F" w:rsidRPr="006E36F5">
        <w:rPr>
          <w:rFonts w:ascii="Arial" w:hAnsi="Arial" w:cs="Arial"/>
          <w:sz w:val="20"/>
          <w:szCs w:val="20"/>
        </w:rPr>
        <w:t>ového místa</w:t>
      </w:r>
      <w:r w:rsidR="00E63246" w:rsidRPr="006E36F5">
        <w:rPr>
          <w:rFonts w:ascii="Arial" w:hAnsi="Arial" w:cs="Arial"/>
          <w:sz w:val="20"/>
          <w:szCs w:val="20"/>
        </w:rPr>
        <w:t xml:space="preserve">, kde dosud neuplynula stanovená tlecí doba, jestliže </w:t>
      </w:r>
      <w:r w:rsidR="00786A87" w:rsidRPr="006E36F5">
        <w:rPr>
          <w:rFonts w:ascii="Arial" w:hAnsi="Arial" w:cs="Arial"/>
          <w:sz w:val="20"/>
          <w:szCs w:val="20"/>
        </w:rPr>
        <w:t xml:space="preserve">nájemce neuhradí dlužné nájemné </w:t>
      </w:r>
      <w:r w:rsidR="00E63246" w:rsidRPr="006E36F5">
        <w:rPr>
          <w:rFonts w:ascii="Arial" w:hAnsi="Arial" w:cs="Arial"/>
          <w:sz w:val="20"/>
          <w:szCs w:val="20"/>
        </w:rPr>
        <w:t xml:space="preserve">do 3 měsíců ode dne, kdy ho k tomu </w:t>
      </w:r>
      <w:r w:rsidRPr="006E36F5">
        <w:rPr>
          <w:rFonts w:ascii="Arial" w:hAnsi="Arial" w:cs="Arial"/>
          <w:sz w:val="20"/>
          <w:szCs w:val="20"/>
        </w:rPr>
        <w:t>provozovatel</w:t>
      </w:r>
      <w:r w:rsidR="00786A87" w:rsidRPr="006E36F5">
        <w:rPr>
          <w:rFonts w:ascii="Arial" w:hAnsi="Arial" w:cs="Arial"/>
          <w:sz w:val="20"/>
          <w:szCs w:val="20"/>
        </w:rPr>
        <w:t xml:space="preserve"> </w:t>
      </w:r>
      <w:r w:rsidR="00E63246" w:rsidRPr="006E36F5">
        <w:rPr>
          <w:rFonts w:ascii="Arial" w:hAnsi="Arial" w:cs="Arial"/>
          <w:sz w:val="20"/>
          <w:szCs w:val="20"/>
        </w:rPr>
        <w:t>písemně vyzval.</w:t>
      </w:r>
    </w:p>
    <w:p w:rsidR="00E73C45" w:rsidRPr="006E36F5" w:rsidRDefault="00E73C45" w:rsidP="009D224A">
      <w:pPr>
        <w:pStyle w:val="Odstavecseseznamem"/>
        <w:jc w:val="both"/>
        <w:rPr>
          <w:rFonts w:ascii="Arial" w:hAnsi="Arial" w:cs="Arial"/>
          <w:color w:val="FF0000"/>
          <w:sz w:val="20"/>
          <w:szCs w:val="20"/>
        </w:rPr>
      </w:pPr>
    </w:p>
    <w:p w:rsidR="00210BDB" w:rsidRPr="006E36F5" w:rsidRDefault="00210BDB"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 xml:space="preserve">Jestliže nájemce podá před uplynutím sjednané doby nájmu návrh na prodloužení </w:t>
      </w:r>
      <w:r w:rsidR="006C2B46" w:rsidRPr="006E36F5">
        <w:rPr>
          <w:rFonts w:ascii="Arial" w:hAnsi="Arial" w:cs="Arial"/>
          <w:sz w:val="20"/>
          <w:szCs w:val="20"/>
        </w:rPr>
        <w:t>doby trvání smlouvy o nájmu a plní své povinnosti uvedené v odst. 4 § 25 zákona o pohřebnictví</w:t>
      </w:r>
      <w:r w:rsidR="00C64A89" w:rsidRPr="006E36F5">
        <w:rPr>
          <w:rFonts w:ascii="Arial" w:hAnsi="Arial" w:cs="Arial"/>
          <w:sz w:val="20"/>
          <w:szCs w:val="20"/>
        </w:rPr>
        <w:t xml:space="preserve"> (nebo podle odst. 1</w:t>
      </w:r>
      <w:r w:rsidR="004271F6" w:rsidRPr="006E36F5">
        <w:rPr>
          <w:rFonts w:ascii="Arial" w:hAnsi="Arial" w:cs="Arial"/>
          <w:sz w:val="20"/>
          <w:szCs w:val="20"/>
        </w:rPr>
        <w:t xml:space="preserve">1 </w:t>
      </w:r>
      <w:r w:rsidR="00C64A89" w:rsidRPr="006E36F5">
        <w:rPr>
          <w:rFonts w:ascii="Arial" w:hAnsi="Arial" w:cs="Arial"/>
          <w:sz w:val="20"/>
          <w:szCs w:val="20"/>
        </w:rPr>
        <w:t>této části Řádu)</w:t>
      </w:r>
      <w:r w:rsidRPr="006E36F5">
        <w:rPr>
          <w:rFonts w:ascii="Arial" w:hAnsi="Arial" w:cs="Arial"/>
          <w:sz w:val="20"/>
          <w:szCs w:val="20"/>
        </w:rPr>
        <w:t xml:space="preserve">, může správce pohřebiště jeho návrh odmítnout jen v případě, </w:t>
      </w:r>
      <w:r w:rsidR="00C64A89" w:rsidRPr="006E36F5">
        <w:rPr>
          <w:rFonts w:ascii="Arial" w:hAnsi="Arial" w:cs="Arial"/>
          <w:sz w:val="20"/>
          <w:szCs w:val="20"/>
        </w:rPr>
        <w:t>m</w:t>
      </w:r>
      <w:r w:rsidRPr="006E36F5">
        <w:rPr>
          <w:rFonts w:ascii="Arial" w:hAnsi="Arial" w:cs="Arial"/>
          <w:sz w:val="20"/>
          <w:szCs w:val="20"/>
        </w:rPr>
        <w:t>á-li být pohřebiště zrušeno podle § 24</w:t>
      </w:r>
      <w:r w:rsidR="00C64A89" w:rsidRPr="006E36F5">
        <w:rPr>
          <w:rFonts w:ascii="Arial" w:hAnsi="Arial" w:cs="Arial"/>
          <w:sz w:val="20"/>
          <w:szCs w:val="20"/>
        </w:rPr>
        <w:t xml:space="preserve"> odst. 1</w:t>
      </w:r>
      <w:r w:rsidRPr="006E36F5">
        <w:rPr>
          <w:rFonts w:ascii="Arial" w:hAnsi="Arial" w:cs="Arial"/>
          <w:sz w:val="20"/>
          <w:szCs w:val="20"/>
        </w:rPr>
        <w:t xml:space="preserve"> zákona</w:t>
      </w:r>
      <w:r w:rsidR="00C64A89" w:rsidRPr="006E36F5">
        <w:rPr>
          <w:rFonts w:ascii="Arial" w:hAnsi="Arial" w:cs="Arial"/>
          <w:sz w:val="20"/>
          <w:szCs w:val="20"/>
        </w:rPr>
        <w:t xml:space="preserve"> o pohřebnictví</w:t>
      </w:r>
      <w:r w:rsidRPr="006E36F5">
        <w:rPr>
          <w:rFonts w:ascii="Arial" w:hAnsi="Arial" w:cs="Arial"/>
          <w:sz w:val="20"/>
          <w:szCs w:val="20"/>
        </w:rPr>
        <w:t>.</w:t>
      </w:r>
    </w:p>
    <w:p w:rsidR="00E73C45" w:rsidRPr="006E36F5" w:rsidRDefault="00E73C45" w:rsidP="009D224A">
      <w:pPr>
        <w:pStyle w:val="Odstavecseseznamem"/>
        <w:jc w:val="both"/>
        <w:rPr>
          <w:rFonts w:ascii="Arial" w:hAnsi="Arial" w:cs="Arial"/>
          <w:color w:val="FF0000"/>
          <w:sz w:val="20"/>
          <w:szCs w:val="20"/>
        </w:rPr>
      </w:pPr>
    </w:p>
    <w:p w:rsidR="00354582" w:rsidRPr="006E36F5" w:rsidRDefault="00354582"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Uložení konstrukce pro ukládání vykopané zeminy při výkopu vedlejšího hrobu a nutné kamenické práce na přilehlém hrobovém místě, to vše v odůvodněných případech a na nezbytně nutnou dobu, není omezením práva nájemce ve smyslu § 25, odst. 4 zákona</w:t>
      </w:r>
      <w:r w:rsidR="00D944E1" w:rsidRPr="006E36F5">
        <w:rPr>
          <w:rFonts w:ascii="Arial" w:hAnsi="Arial" w:cs="Arial"/>
          <w:sz w:val="20"/>
          <w:szCs w:val="20"/>
        </w:rPr>
        <w:t xml:space="preserve"> o pohřebnictví</w:t>
      </w:r>
      <w:r w:rsidRPr="006E36F5">
        <w:rPr>
          <w:rFonts w:ascii="Arial" w:hAnsi="Arial" w:cs="Arial"/>
          <w:sz w:val="20"/>
          <w:szCs w:val="20"/>
        </w:rPr>
        <w:t>. Dojde-li k zásahu do hrobového místa, nebo zařízení a vznikne-li tímto škoda, je povinen hrobové místo uvést do původního stavu, nebo škodu nahradit ten, kdo škodu způsobil. To platí i v případě, že škůdce ke své činnosti přibral třetí osobu.</w:t>
      </w:r>
    </w:p>
    <w:p w:rsidR="00E73C45" w:rsidRPr="006E36F5" w:rsidRDefault="00E73C45" w:rsidP="009D224A">
      <w:pPr>
        <w:pStyle w:val="Odstavecseseznamem"/>
        <w:jc w:val="both"/>
        <w:rPr>
          <w:rFonts w:ascii="Arial" w:hAnsi="Arial" w:cs="Arial"/>
          <w:sz w:val="20"/>
          <w:szCs w:val="20"/>
        </w:rPr>
      </w:pPr>
    </w:p>
    <w:p w:rsidR="008D1225" w:rsidRPr="006E36F5" w:rsidRDefault="008D1225"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Nájemce je povinen neprodleně zajistit opravu hrobového zařízení, pokud je narušena jeho stabilita a ohrožuje tím zdraví, životy nebo majetek dalších osob. Pokud tak nájemce neučiní po uplynutí lhůty uvedené ve výzvě správce, je správce pohřebiště oprávněn zajistit bezpečnost na náklady a riziko nájemce hrobového místa.</w:t>
      </w:r>
    </w:p>
    <w:p w:rsidR="00E73C45" w:rsidRPr="006E36F5" w:rsidRDefault="00E73C45" w:rsidP="009D224A">
      <w:pPr>
        <w:pStyle w:val="Odstavecseseznamem"/>
        <w:jc w:val="both"/>
        <w:rPr>
          <w:rFonts w:ascii="Arial" w:hAnsi="Arial" w:cs="Arial"/>
          <w:sz w:val="20"/>
          <w:szCs w:val="20"/>
        </w:rPr>
      </w:pPr>
    </w:p>
    <w:p w:rsidR="008D1225" w:rsidRPr="006E36F5" w:rsidRDefault="002B372E"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Je zakázáno odkládat díly hrobového zařízení na sousední hrobová místa, nebo je opírat o sousední hrobová zařízení.</w:t>
      </w:r>
    </w:p>
    <w:p w:rsidR="00D14120" w:rsidRPr="006E36F5" w:rsidRDefault="00D14120" w:rsidP="00D14120">
      <w:pPr>
        <w:pStyle w:val="Odstavecseseznamem"/>
        <w:rPr>
          <w:rFonts w:ascii="Arial" w:hAnsi="Arial" w:cs="Arial"/>
          <w:sz w:val="20"/>
          <w:szCs w:val="20"/>
        </w:rPr>
      </w:pPr>
    </w:p>
    <w:p w:rsidR="00D14120" w:rsidRPr="006E36F5" w:rsidRDefault="00D14120"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Pokud se hrobka nebo hrobové zařízení staly opuštěnou po účinnosti zákona č. 89/2012 Sb., občanský zákoník, (dále jen občanský zákoník) - tj. od 1. ledna 2014 - a jsou zároveň stavbou, bude od 1. ledna 2024 provozovatelem pohřebiště provedena nabídka příslušnému Úřadu pro zastupování státu ve věcech majetkových.</w:t>
      </w:r>
    </w:p>
    <w:p w:rsidR="00D14120" w:rsidRPr="006E36F5" w:rsidRDefault="00D14120" w:rsidP="00D14120">
      <w:pPr>
        <w:pStyle w:val="Odstavecseseznamem"/>
        <w:rPr>
          <w:rFonts w:ascii="Arial" w:hAnsi="Arial" w:cs="Arial"/>
          <w:sz w:val="20"/>
          <w:szCs w:val="20"/>
        </w:rPr>
      </w:pPr>
    </w:p>
    <w:p w:rsidR="00D14120" w:rsidRPr="006E36F5" w:rsidRDefault="00D14120"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Pokud byla hrobka opuštěna před účinností</w:t>
      </w:r>
      <w:r w:rsidR="009F1C7B" w:rsidRPr="006E36F5">
        <w:rPr>
          <w:rFonts w:ascii="Arial" w:hAnsi="Arial" w:cs="Arial"/>
          <w:sz w:val="20"/>
          <w:szCs w:val="20"/>
        </w:rPr>
        <w:t xml:space="preserve"> občanského zákoníku – tj. před 1. lednem 2014 – bude zaevidována do majetku obce, která je vlastníkem pozemku (viz ustanovení § 2056 občanského zákoníku) nebo obce, která je provozovatelem pohřebiště (viz ustanovení § 996 </w:t>
      </w:r>
      <w:r w:rsidR="009F1C7B" w:rsidRPr="006E36F5">
        <w:rPr>
          <w:rFonts w:ascii="Arial" w:hAnsi="Arial" w:cs="Arial"/>
          <w:sz w:val="20"/>
          <w:szCs w:val="20"/>
        </w:rPr>
        <w:lastRenderedPageBreak/>
        <w:t>občanského zákoníku). Oznámení o novém vlastníkovi hrobky, která se tímto postupem stala hrobkou obecní, se zveřejní vhodným způsobem na veřejném pohřebišti (např. ve vývěsní skříňce). U opuštěného hrobového zařízení probíhá postup shodně.</w:t>
      </w:r>
    </w:p>
    <w:p w:rsidR="00D14120" w:rsidRPr="006E36F5" w:rsidRDefault="00D14120" w:rsidP="00D14120">
      <w:pPr>
        <w:pStyle w:val="Odstavecseseznamem"/>
        <w:rPr>
          <w:rFonts w:ascii="Arial" w:hAnsi="Arial" w:cs="Arial"/>
          <w:sz w:val="20"/>
          <w:szCs w:val="20"/>
        </w:rPr>
      </w:pPr>
    </w:p>
    <w:p w:rsidR="00D14120" w:rsidRPr="006E36F5" w:rsidRDefault="00D14120"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w:t>
      </w:r>
    </w:p>
    <w:p w:rsidR="00E73C45" w:rsidRPr="006E36F5" w:rsidRDefault="00E73C45" w:rsidP="009D224A">
      <w:pPr>
        <w:pStyle w:val="Odstavecseseznamem"/>
        <w:jc w:val="both"/>
        <w:rPr>
          <w:rFonts w:ascii="Arial" w:hAnsi="Arial" w:cs="Arial"/>
          <w:color w:val="FF00FF"/>
          <w:sz w:val="20"/>
          <w:szCs w:val="20"/>
        </w:rPr>
      </w:pPr>
    </w:p>
    <w:p w:rsidR="002B372E" w:rsidRPr="006E36F5" w:rsidRDefault="002B372E"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Při užívání hrobového místa</w:t>
      </w:r>
      <w:r w:rsidR="00C81430" w:rsidRPr="006E36F5">
        <w:rPr>
          <w:rFonts w:ascii="Arial" w:hAnsi="Arial" w:cs="Arial"/>
          <w:sz w:val="20"/>
          <w:szCs w:val="20"/>
        </w:rPr>
        <w:t xml:space="preserve"> je nájemci zakázáno manipulovat s lidskými ostatky. Se zpopelněnými lidskými ostatky může nájemce manipulovat a ukládat je na pohřebiště pouze s vědomím správce a nájemce je povinen poskytnout správci veškeré údaje, jejichž vedení je předepsáno ustanovením § 21, odst. 1 zákona.</w:t>
      </w:r>
    </w:p>
    <w:p w:rsidR="00E73C45" w:rsidRPr="006E36F5" w:rsidRDefault="00E73C45" w:rsidP="009D224A">
      <w:pPr>
        <w:pStyle w:val="Odstavecseseznamem"/>
        <w:jc w:val="both"/>
        <w:rPr>
          <w:rFonts w:ascii="Arial" w:hAnsi="Arial" w:cs="Arial"/>
          <w:sz w:val="20"/>
          <w:szCs w:val="20"/>
        </w:rPr>
      </w:pPr>
    </w:p>
    <w:p w:rsidR="00C81430" w:rsidRPr="006E36F5" w:rsidRDefault="00C81430"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 xml:space="preserve">Nájemce je povinen strpět číselné </w:t>
      </w:r>
      <w:r w:rsidR="00480EB3" w:rsidRPr="006E36F5">
        <w:rPr>
          <w:rFonts w:ascii="Arial" w:hAnsi="Arial" w:cs="Arial"/>
          <w:sz w:val="20"/>
          <w:szCs w:val="20"/>
        </w:rPr>
        <w:t>označení hrobových míst provedené správcem, tyto čísla nepřemisťovat</w:t>
      </w:r>
      <w:r w:rsidR="00A74388" w:rsidRPr="006E36F5">
        <w:rPr>
          <w:rFonts w:ascii="Arial" w:hAnsi="Arial" w:cs="Arial"/>
          <w:sz w:val="20"/>
          <w:szCs w:val="20"/>
        </w:rPr>
        <w:t>, nepoškozovat a nepoužívat je k jiným účelům.</w:t>
      </w:r>
      <w:r w:rsidR="00E633CF" w:rsidRPr="006E36F5">
        <w:rPr>
          <w:rFonts w:ascii="Arial" w:hAnsi="Arial" w:cs="Arial"/>
          <w:sz w:val="20"/>
          <w:szCs w:val="20"/>
        </w:rPr>
        <w:t xml:space="preserve"> Nájemce je povinen strpět na hrobovém místě vhodně umístěný odkaz na uveřejněnou informaci ve vývěsce týkající se upozornění nájemce na skončení doby nájmu.</w:t>
      </w:r>
    </w:p>
    <w:p w:rsidR="00E73C45" w:rsidRPr="006E36F5" w:rsidRDefault="00E73C45" w:rsidP="009D224A">
      <w:pPr>
        <w:pStyle w:val="Odstavecseseznamem"/>
        <w:jc w:val="both"/>
        <w:rPr>
          <w:rFonts w:ascii="Arial" w:hAnsi="Arial" w:cs="Arial"/>
          <w:sz w:val="20"/>
          <w:szCs w:val="20"/>
        </w:rPr>
      </w:pPr>
    </w:p>
    <w:p w:rsidR="00A74388" w:rsidRPr="006E36F5" w:rsidRDefault="00A74388"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Po zániku nájmu se lidské ostatky</w:t>
      </w:r>
      <w:r w:rsidR="00A45EF8" w:rsidRPr="006E36F5">
        <w:rPr>
          <w:rFonts w:ascii="Arial" w:hAnsi="Arial" w:cs="Arial"/>
          <w:sz w:val="20"/>
          <w:szCs w:val="20"/>
        </w:rPr>
        <w:t xml:space="preserve"> nezpopelněné i zpopelněné</w:t>
      </w:r>
      <w:r w:rsidRPr="006E36F5">
        <w:rPr>
          <w:rFonts w:ascii="Arial" w:hAnsi="Arial" w:cs="Arial"/>
          <w:sz w:val="20"/>
          <w:szCs w:val="20"/>
        </w:rPr>
        <w:t>, ponechají na dosavadním místě. Při nájmu hrobového místa novým nájemcem budou tyto lidské ostatky</w:t>
      </w:r>
      <w:r w:rsidR="00A45EF8" w:rsidRPr="006E36F5">
        <w:rPr>
          <w:rFonts w:ascii="Arial" w:hAnsi="Arial" w:cs="Arial"/>
          <w:sz w:val="20"/>
          <w:szCs w:val="20"/>
        </w:rPr>
        <w:t xml:space="preserve"> v průběhu nového pohřbení</w:t>
      </w:r>
      <w:r w:rsidRPr="006E36F5">
        <w:rPr>
          <w:rFonts w:ascii="Arial" w:hAnsi="Arial" w:cs="Arial"/>
          <w:sz w:val="20"/>
          <w:szCs w:val="20"/>
        </w:rPr>
        <w:t xml:space="preserve"> uloženy pod úroveň dna hrobu. </w:t>
      </w:r>
      <w:r w:rsidR="00A45EF8" w:rsidRPr="006E36F5">
        <w:rPr>
          <w:rFonts w:ascii="Arial" w:hAnsi="Arial" w:cs="Arial"/>
          <w:sz w:val="20"/>
          <w:szCs w:val="20"/>
        </w:rPr>
        <w:t xml:space="preserve"> Není-li možné využít úroveň dna hrobu, uloží se lidské ostatky do společného hrobu téhož pohřebiště. </w:t>
      </w:r>
    </w:p>
    <w:p w:rsidR="00AC208C" w:rsidRPr="006E36F5" w:rsidRDefault="00AC208C" w:rsidP="00AC208C">
      <w:pPr>
        <w:pStyle w:val="Odstavecseseznamem"/>
        <w:rPr>
          <w:rFonts w:ascii="Arial" w:hAnsi="Arial" w:cs="Arial"/>
          <w:sz w:val="20"/>
          <w:szCs w:val="20"/>
        </w:rPr>
      </w:pPr>
    </w:p>
    <w:p w:rsidR="00AC208C" w:rsidRPr="006E36F5" w:rsidRDefault="00AC208C"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Při nesplnění bodu 20 je hrobové zařízení umístěno na hrobovém místě po zániku nájemní smlouvy bez právního důvodu –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w:t>
      </w:r>
    </w:p>
    <w:p w:rsidR="00AC208C" w:rsidRPr="006E36F5" w:rsidRDefault="00AC208C" w:rsidP="00AC208C">
      <w:pPr>
        <w:pStyle w:val="Odstavecseseznamem"/>
        <w:rPr>
          <w:rFonts w:ascii="Arial" w:hAnsi="Arial" w:cs="Arial"/>
          <w:sz w:val="20"/>
          <w:szCs w:val="20"/>
        </w:rPr>
      </w:pPr>
    </w:p>
    <w:p w:rsidR="00AC208C" w:rsidRPr="006E36F5" w:rsidRDefault="00AC208C" w:rsidP="009D224A">
      <w:pPr>
        <w:pStyle w:val="Odstavecseseznamem"/>
        <w:numPr>
          <w:ilvl w:val="0"/>
          <w:numId w:val="12"/>
        </w:numPr>
        <w:jc w:val="both"/>
        <w:rPr>
          <w:rFonts w:ascii="Arial" w:hAnsi="Arial" w:cs="Arial"/>
          <w:sz w:val="20"/>
          <w:szCs w:val="20"/>
        </w:rPr>
      </w:pPr>
      <w:r w:rsidRPr="006E36F5">
        <w:rPr>
          <w:rFonts w:ascii="Arial" w:hAnsi="Arial" w:cs="Arial"/>
          <w:sz w:val="20"/>
          <w:szCs w:val="20"/>
        </w:rPr>
        <w:t>Některá hrobová zařízení nebo hrobky lze provozovateli pohřebiště darovat písemnou darovací smlouvou.</w:t>
      </w:r>
    </w:p>
    <w:p w:rsidR="00A74388" w:rsidRPr="006E36F5" w:rsidRDefault="00A74388" w:rsidP="00B5115A">
      <w:pPr>
        <w:jc w:val="center"/>
        <w:rPr>
          <w:rFonts w:ascii="Arial" w:hAnsi="Arial" w:cs="Arial"/>
          <w:b/>
          <w:sz w:val="20"/>
          <w:szCs w:val="20"/>
        </w:rPr>
      </w:pPr>
      <w:r w:rsidRPr="006E36F5">
        <w:rPr>
          <w:rFonts w:ascii="Arial" w:hAnsi="Arial" w:cs="Arial"/>
          <w:b/>
          <w:sz w:val="20"/>
          <w:szCs w:val="20"/>
        </w:rPr>
        <w:t>Čl. 7</w:t>
      </w:r>
    </w:p>
    <w:p w:rsidR="00A74388" w:rsidRPr="006E36F5" w:rsidRDefault="00A74388" w:rsidP="00B5115A">
      <w:pPr>
        <w:jc w:val="center"/>
        <w:rPr>
          <w:rFonts w:ascii="Arial" w:hAnsi="Arial" w:cs="Arial"/>
          <w:b/>
          <w:sz w:val="20"/>
          <w:szCs w:val="20"/>
        </w:rPr>
      </w:pPr>
      <w:r w:rsidRPr="006E36F5">
        <w:rPr>
          <w:rFonts w:ascii="Arial" w:hAnsi="Arial" w:cs="Arial"/>
          <w:b/>
          <w:sz w:val="20"/>
          <w:szCs w:val="20"/>
        </w:rPr>
        <w:t>Podmínky zřízení hrobky, náhrobku, hrobového zařízení</w:t>
      </w:r>
    </w:p>
    <w:p w:rsidR="00A74388" w:rsidRPr="006E36F5" w:rsidRDefault="00A74388"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Ke zhotovení hrobky, náhrobku, hrobového zařízení na pohřebišti, nebo úpravě již existujících je oprávněn pouze vlastník, nebo jím zmocněná osoba po prokazatelném předchozím souhlasu</w:t>
      </w:r>
      <w:r w:rsidR="007C3826" w:rsidRPr="006E36F5">
        <w:rPr>
          <w:rFonts w:ascii="Arial" w:hAnsi="Arial" w:cs="Arial"/>
          <w:sz w:val="20"/>
          <w:szCs w:val="20"/>
        </w:rPr>
        <w:t xml:space="preserve"> nájemce hrobového místa a </w:t>
      </w:r>
      <w:r w:rsidRPr="006E36F5">
        <w:rPr>
          <w:rFonts w:ascii="Arial" w:hAnsi="Arial" w:cs="Arial"/>
          <w:sz w:val="20"/>
          <w:szCs w:val="20"/>
        </w:rPr>
        <w:t>správce pohřebiště za jím stanovených podmínek.</w:t>
      </w:r>
    </w:p>
    <w:p w:rsidR="00E73C45" w:rsidRPr="006E36F5" w:rsidRDefault="00E73C45" w:rsidP="009D224A">
      <w:pPr>
        <w:pStyle w:val="Odstavecseseznamem"/>
        <w:jc w:val="both"/>
        <w:rPr>
          <w:rFonts w:ascii="Arial" w:hAnsi="Arial" w:cs="Arial"/>
          <w:sz w:val="20"/>
          <w:szCs w:val="20"/>
        </w:rPr>
      </w:pPr>
    </w:p>
    <w:p w:rsidR="00A74388" w:rsidRPr="006E36F5" w:rsidRDefault="00A74388"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 xml:space="preserve">Podmínky ke zřízení hrobového zařízení </w:t>
      </w:r>
      <w:r w:rsidR="00BC5692" w:rsidRPr="006E36F5">
        <w:rPr>
          <w:rFonts w:ascii="Arial" w:hAnsi="Arial" w:cs="Arial"/>
          <w:sz w:val="20"/>
          <w:szCs w:val="20"/>
        </w:rPr>
        <w:t xml:space="preserve">mimo hrobky </w:t>
      </w:r>
      <w:r w:rsidRPr="006E36F5">
        <w:rPr>
          <w:rFonts w:ascii="Arial" w:hAnsi="Arial" w:cs="Arial"/>
          <w:sz w:val="20"/>
          <w:szCs w:val="20"/>
        </w:rPr>
        <w:t>určuje správce v rozsahu:</w:t>
      </w:r>
    </w:p>
    <w:p w:rsidR="00244FEE" w:rsidRPr="006E36F5" w:rsidRDefault="00244FEE" w:rsidP="009D224A">
      <w:pPr>
        <w:pStyle w:val="Odstavecseseznamem"/>
        <w:jc w:val="both"/>
        <w:rPr>
          <w:rFonts w:ascii="Arial" w:hAnsi="Arial" w:cs="Arial"/>
          <w:sz w:val="20"/>
          <w:szCs w:val="20"/>
        </w:rPr>
      </w:pPr>
    </w:p>
    <w:p w:rsidR="00F44E5E" w:rsidRPr="006E36F5" w:rsidRDefault="00F44E5E" w:rsidP="009D224A">
      <w:pPr>
        <w:pStyle w:val="Odstavecseseznamem"/>
        <w:numPr>
          <w:ilvl w:val="0"/>
          <w:numId w:val="18"/>
        </w:numPr>
        <w:jc w:val="both"/>
        <w:rPr>
          <w:rFonts w:ascii="Arial" w:hAnsi="Arial" w:cs="Arial"/>
          <w:sz w:val="20"/>
          <w:szCs w:val="20"/>
        </w:rPr>
      </w:pPr>
      <w:r w:rsidRPr="006E36F5">
        <w:rPr>
          <w:rFonts w:ascii="Arial" w:hAnsi="Arial" w:cs="Arial"/>
          <w:sz w:val="20"/>
          <w:szCs w:val="20"/>
        </w:rPr>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w:t>
      </w:r>
    </w:p>
    <w:p w:rsidR="00732B71" w:rsidRPr="006E36F5" w:rsidRDefault="00732B71" w:rsidP="009D224A">
      <w:pPr>
        <w:pStyle w:val="Odstavecseseznamem"/>
        <w:numPr>
          <w:ilvl w:val="0"/>
          <w:numId w:val="18"/>
        </w:numPr>
        <w:jc w:val="both"/>
        <w:rPr>
          <w:rFonts w:ascii="Arial" w:hAnsi="Arial" w:cs="Arial"/>
          <w:sz w:val="20"/>
          <w:szCs w:val="20"/>
        </w:rPr>
      </w:pPr>
      <w:r w:rsidRPr="006E36F5">
        <w:rPr>
          <w:rFonts w:ascii="Arial" w:hAnsi="Arial" w:cs="Arial"/>
          <w:sz w:val="20"/>
          <w:szCs w:val="20"/>
        </w:rPr>
        <w:t>Základy musí být provedeny do nezamrzající hloubky 80 cm, dimenzovány se zřetelem na únosnost půdy a nesmí zasahovat do pohřbívací plochy.</w:t>
      </w:r>
    </w:p>
    <w:p w:rsidR="00A74388" w:rsidRPr="006E36F5" w:rsidRDefault="00244FEE" w:rsidP="009D224A">
      <w:pPr>
        <w:pStyle w:val="Odstavecseseznamem"/>
        <w:numPr>
          <w:ilvl w:val="0"/>
          <w:numId w:val="18"/>
        </w:numPr>
        <w:jc w:val="both"/>
        <w:rPr>
          <w:rFonts w:ascii="Arial" w:hAnsi="Arial" w:cs="Arial"/>
          <w:sz w:val="20"/>
          <w:szCs w:val="20"/>
        </w:rPr>
      </w:pPr>
      <w:r w:rsidRPr="006E36F5">
        <w:rPr>
          <w:rFonts w:ascii="Arial" w:hAnsi="Arial" w:cs="Arial"/>
          <w:sz w:val="20"/>
          <w:szCs w:val="20"/>
        </w:rPr>
        <w:lastRenderedPageBreak/>
        <w:t>Z</w:t>
      </w:r>
      <w:r w:rsidR="00A74388" w:rsidRPr="006E36F5">
        <w:rPr>
          <w:rFonts w:ascii="Arial" w:hAnsi="Arial" w:cs="Arial"/>
          <w:sz w:val="20"/>
          <w:szCs w:val="20"/>
        </w:rPr>
        <w:t xml:space="preserve">áklady musí odpovídat půdorysným rozměrům díla a </w:t>
      </w:r>
      <w:r w:rsidR="0005036A" w:rsidRPr="006E36F5">
        <w:rPr>
          <w:rFonts w:ascii="Arial" w:hAnsi="Arial" w:cs="Arial"/>
          <w:sz w:val="20"/>
          <w:szCs w:val="20"/>
        </w:rPr>
        <w:t>podpovrchové</w:t>
      </w:r>
      <w:r w:rsidR="0005036A" w:rsidRPr="006E36F5">
        <w:rPr>
          <w:rFonts w:ascii="Arial" w:hAnsi="Arial" w:cs="Arial"/>
          <w:color w:val="00B050"/>
          <w:sz w:val="20"/>
          <w:szCs w:val="20"/>
        </w:rPr>
        <w:t xml:space="preserve"> </w:t>
      </w:r>
      <w:r w:rsidR="00A74388" w:rsidRPr="006E36F5">
        <w:rPr>
          <w:rFonts w:ascii="Arial" w:hAnsi="Arial" w:cs="Arial"/>
          <w:sz w:val="20"/>
          <w:szCs w:val="20"/>
        </w:rPr>
        <w:t>hloubce základové spáry, která činí</w:t>
      </w:r>
      <w:r w:rsidR="0005036A" w:rsidRPr="006E36F5">
        <w:rPr>
          <w:rFonts w:ascii="Arial" w:hAnsi="Arial" w:cs="Arial"/>
          <w:sz w:val="20"/>
          <w:szCs w:val="20"/>
        </w:rPr>
        <w:t xml:space="preserve"> minimálně 80 cm</w:t>
      </w:r>
      <w:r w:rsidR="00A74388" w:rsidRPr="006E36F5">
        <w:rPr>
          <w:rFonts w:ascii="Arial" w:hAnsi="Arial" w:cs="Arial"/>
          <w:sz w:val="20"/>
          <w:szCs w:val="20"/>
        </w:rPr>
        <w:t>,</w:t>
      </w:r>
    </w:p>
    <w:p w:rsidR="00A74388" w:rsidRPr="006E36F5" w:rsidRDefault="00A74388" w:rsidP="009D224A">
      <w:pPr>
        <w:pStyle w:val="Odstavecseseznamem"/>
        <w:numPr>
          <w:ilvl w:val="0"/>
          <w:numId w:val="18"/>
        </w:numPr>
        <w:jc w:val="both"/>
        <w:rPr>
          <w:rFonts w:ascii="Arial" w:hAnsi="Arial" w:cs="Arial"/>
          <w:sz w:val="20"/>
          <w:szCs w:val="20"/>
        </w:rPr>
      </w:pPr>
      <w:r w:rsidRPr="006E36F5">
        <w:rPr>
          <w:rFonts w:ascii="Arial" w:hAnsi="Arial" w:cs="Arial"/>
          <w:sz w:val="20"/>
          <w:szCs w:val="20"/>
        </w:rPr>
        <w:t>Základ</w:t>
      </w:r>
      <w:r w:rsidR="002E42DF" w:rsidRPr="006E36F5">
        <w:rPr>
          <w:rFonts w:ascii="Arial" w:hAnsi="Arial" w:cs="Arial"/>
          <w:sz w:val="20"/>
          <w:szCs w:val="20"/>
        </w:rPr>
        <w:t>y</w:t>
      </w:r>
      <w:r w:rsidRPr="006E36F5">
        <w:rPr>
          <w:rFonts w:ascii="Arial" w:hAnsi="Arial" w:cs="Arial"/>
          <w:sz w:val="20"/>
          <w:szCs w:val="20"/>
        </w:rPr>
        <w:t xml:space="preserve"> památníků</w:t>
      </w:r>
      <w:r w:rsidR="002E42DF" w:rsidRPr="006E36F5">
        <w:rPr>
          <w:rFonts w:ascii="Arial" w:hAnsi="Arial" w:cs="Arial"/>
          <w:sz w:val="20"/>
          <w:szCs w:val="20"/>
        </w:rPr>
        <w:t>,</w:t>
      </w:r>
      <w:r w:rsidRPr="006E36F5">
        <w:rPr>
          <w:rFonts w:ascii="Arial" w:hAnsi="Arial" w:cs="Arial"/>
          <w:sz w:val="20"/>
          <w:szCs w:val="20"/>
        </w:rPr>
        <w:t xml:space="preserve"> náhrobků</w:t>
      </w:r>
      <w:r w:rsidR="002E42DF" w:rsidRPr="006E36F5">
        <w:rPr>
          <w:rFonts w:ascii="Arial" w:hAnsi="Arial" w:cs="Arial"/>
          <w:sz w:val="20"/>
          <w:szCs w:val="20"/>
        </w:rPr>
        <w:t xml:space="preserve"> nebo stél</w:t>
      </w:r>
      <w:r w:rsidRPr="006E36F5">
        <w:rPr>
          <w:rFonts w:ascii="Arial" w:hAnsi="Arial" w:cs="Arial"/>
          <w:sz w:val="20"/>
          <w:szCs w:val="20"/>
        </w:rPr>
        <w:t xml:space="preserve"> musí být zhotoveny z dostatečně únosného materiálu odolného proti působení povětrnosti, např. z prostého betonu či železobetonu, kamenného příp. cihelného zdiva.</w:t>
      </w:r>
    </w:p>
    <w:p w:rsidR="00A74388" w:rsidRPr="006E36F5" w:rsidRDefault="006962D8" w:rsidP="009D224A">
      <w:pPr>
        <w:pStyle w:val="Odstavecseseznamem"/>
        <w:numPr>
          <w:ilvl w:val="0"/>
          <w:numId w:val="18"/>
        </w:numPr>
        <w:jc w:val="both"/>
        <w:rPr>
          <w:rFonts w:ascii="Arial" w:hAnsi="Arial" w:cs="Arial"/>
          <w:sz w:val="20"/>
          <w:szCs w:val="20"/>
        </w:rPr>
      </w:pPr>
      <w:r w:rsidRPr="006E36F5">
        <w:rPr>
          <w:rFonts w:ascii="Arial" w:hAnsi="Arial" w:cs="Arial"/>
          <w:sz w:val="20"/>
          <w:szCs w:val="20"/>
        </w:rPr>
        <w:t>Přední a zadní rámy hrobu musí být v jedné přímce s rámy sousedních hrobů,</w:t>
      </w:r>
    </w:p>
    <w:p w:rsidR="006962D8" w:rsidRPr="006E36F5" w:rsidRDefault="006962D8" w:rsidP="009D224A">
      <w:pPr>
        <w:pStyle w:val="Odstavecseseznamem"/>
        <w:numPr>
          <w:ilvl w:val="0"/>
          <w:numId w:val="18"/>
        </w:numPr>
        <w:jc w:val="both"/>
        <w:rPr>
          <w:rFonts w:ascii="Arial" w:hAnsi="Arial" w:cs="Arial"/>
          <w:sz w:val="20"/>
          <w:szCs w:val="20"/>
        </w:rPr>
      </w:pPr>
      <w:r w:rsidRPr="006E36F5">
        <w:rPr>
          <w:rFonts w:ascii="Arial" w:hAnsi="Arial" w:cs="Arial"/>
          <w:sz w:val="20"/>
          <w:szCs w:val="20"/>
        </w:rPr>
        <w:t>Vlastní náhrobek a rámy musí být mezi sebou jednotlivě kotveny.</w:t>
      </w:r>
    </w:p>
    <w:p w:rsidR="00244FEE" w:rsidRPr="006E36F5" w:rsidRDefault="00244FEE" w:rsidP="009D224A">
      <w:pPr>
        <w:pStyle w:val="Odstavecseseznamem"/>
        <w:jc w:val="both"/>
        <w:rPr>
          <w:rFonts w:ascii="Arial" w:hAnsi="Arial" w:cs="Arial"/>
          <w:color w:val="FF00FF"/>
          <w:sz w:val="20"/>
          <w:szCs w:val="20"/>
        </w:rPr>
      </w:pPr>
    </w:p>
    <w:p w:rsidR="00B97AF0" w:rsidRPr="006E36F5" w:rsidRDefault="00B97AF0"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Podmínky pro zřízení hrobového zařízení hrobky určuje správce v rozsahu:</w:t>
      </w:r>
    </w:p>
    <w:p w:rsidR="00244FEE" w:rsidRPr="006E36F5" w:rsidRDefault="00244FEE" w:rsidP="009D224A">
      <w:pPr>
        <w:pStyle w:val="Odstavecseseznamem"/>
        <w:jc w:val="both"/>
        <w:rPr>
          <w:rFonts w:ascii="Arial" w:hAnsi="Arial" w:cs="Arial"/>
          <w:sz w:val="20"/>
          <w:szCs w:val="20"/>
        </w:rPr>
      </w:pPr>
    </w:p>
    <w:p w:rsidR="00B97AF0" w:rsidRPr="006E36F5" w:rsidRDefault="00B97AF0"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 xml:space="preserve">Stěny musí být vybudovány z porézních materiálů (např. cihly), pokud bude použit litý beton, musí být vyvedeny z hrobky difúzní zátky, </w:t>
      </w:r>
    </w:p>
    <w:p w:rsidR="00B97AF0" w:rsidRPr="006E36F5" w:rsidRDefault="00B97AF0"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S</w:t>
      </w:r>
      <w:r w:rsidR="00AF1579" w:rsidRPr="006E36F5">
        <w:rPr>
          <w:rFonts w:ascii="Arial" w:hAnsi="Arial" w:cs="Arial"/>
          <w:sz w:val="20"/>
          <w:szCs w:val="20"/>
        </w:rPr>
        <w:t>tě</w:t>
      </w:r>
      <w:r w:rsidRPr="006E36F5">
        <w:rPr>
          <w:rFonts w:ascii="Arial" w:hAnsi="Arial" w:cs="Arial"/>
          <w:sz w:val="20"/>
          <w:szCs w:val="20"/>
        </w:rPr>
        <w:t>ny hrobky z porézních materiálů musí mít šíři nejméně 30 cm, v případě užití litého betonu nejméně 15 cm, a musí být izolovány přizdívkou včetně impregnačních nátěrů,</w:t>
      </w:r>
    </w:p>
    <w:p w:rsidR="00B97AF0" w:rsidRPr="006E36F5" w:rsidRDefault="00B97AF0"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Dno hrobky může být bez betonového pokryvu (pouze kopaná zemina). V případě, že bude dno vybetonováno, musí být zřízen trativod o rozměrech nejméně 40 x 40 cm a hloubce 50 cm, vyplněný drenáží,</w:t>
      </w:r>
    </w:p>
    <w:p w:rsidR="00B97AF0" w:rsidRPr="006E36F5" w:rsidRDefault="00B97AF0"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Zdivo musí být umístěno na betonovém základě min. 50 cm vysokém, v šíři podle předpokládané vyzdívky,</w:t>
      </w:r>
    </w:p>
    <w:p w:rsidR="00202721" w:rsidRPr="006E36F5" w:rsidRDefault="00202721"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 xml:space="preserve">Do stěn hrobky musí být zabudovány vstupní otvory s madly, </w:t>
      </w:r>
    </w:p>
    <w:p w:rsidR="00202721" w:rsidRPr="006E36F5" w:rsidRDefault="00202721"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Kovové prvky v hrobce (traverzy pro uložení rakví a stropní nosiče) musí být opatřeny antikorozními nátěry a jejich stav musí být kontrolován nejméně jednou za 10 let,</w:t>
      </w:r>
    </w:p>
    <w:p w:rsidR="00202721" w:rsidRPr="006E36F5" w:rsidRDefault="00202721"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 xml:space="preserve">Zastropení hrobky je nutné provést tak, aby mohly být rakve lehce umístěny na jednotlivá stanoviště s tím, že vstupní otvor a vlastní světlost hrobky musí být nejméně 220 cm, </w:t>
      </w:r>
    </w:p>
    <w:p w:rsidR="00202721" w:rsidRPr="006E36F5" w:rsidRDefault="00202721"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Na zastropení a uzavření hrobky musí být použity železobetonové překlady, jejich spáry zality betonem a povrch zaizolován,</w:t>
      </w:r>
    </w:p>
    <w:p w:rsidR="00202721" w:rsidRPr="006E36F5" w:rsidRDefault="00202721"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Na zastropení je nutno použít</w:t>
      </w:r>
      <w:r w:rsidR="00061F64" w:rsidRPr="006E36F5">
        <w:rPr>
          <w:rFonts w:ascii="Arial" w:hAnsi="Arial" w:cs="Arial"/>
          <w:sz w:val="20"/>
          <w:szCs w:val="20"/>
        </w:rPr>
        <w:t xml:space="preserve"> 20 cm zeminy sloužící jako pachová zátka nebo u místit k</w:t>
      </w:r>
      <w:r w:rsidR="00423808" w:rsidRPr="006E36F5">
        <w:rPr>
          <w:rFonts w:ascii="Arial" w:hAnsi="Arial" w:cs="Arial"/>
          <w:sz w:val="20"/>
          <w:szCs w:val="20"/>
        </w:rPr>
        <w:t>ry</w:t>
      </w:r>
      <w:r w:rsidR="00061F64" w:rsidRPr="006E36F5">
        <w:rPr>
          <w:rFonts w:ascii="Arial" w:hAnsi="Arial" w:cs="Arial"/>
          <w:sz w:val="20"/>
          <w:szCs w:val="20"/>
        </w:rPr>
        <w:t>cí desku neprodyšně uzavírající hrobku, se spárami vytmelenými trvalými tmely,</w:t>
      </w:r>
    </w:p>
    <w:p w:rsidR="00061F64" w:rsidRPr="006E36F5" w:rsidRDefault="00061F64"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Nosnost stropu musí být nejméně 100 kg na 1 m²,</w:t>
      </w:r>
    </w:p>
    <w:p w:rsidR="00061F64" w:rsidRPr="006E36F5" w:rsidRDefault="001F1C79" w:rsidP="009D224A">
      <w:pPr>
        <w:pStyle w:val="Odstavecseseznamem"/>
        <w:numPr>
          <w:ilvl w:val="0"/>
          <w:numId w:val="19"/>
        </w:numPr>
        <w:jc w:val="both"/>
        <w:rPr>
          <w:rFonts w:ascii="Arial" w:hAnsi="Arial" w:cs="Arial"/>
          <w:sz w:val="20"/>
          <w:szCs w:val="20"/>
        </w:rPr>
      </w:pPr>
      <w:r w:rsidRPr="006E36F5">
        <w:rPr>
          <w:rFonts w:ascii="Arial" w:hAnsi="Arial" w:cs="Arial"/>
          <w:sz w:val="20"/>
          <w:szCs w:val="20"/>
        </w:rPr>
        <w:t xml:space="preserve">Vlastní hrobové zařízení s výjimkou rámů musí být postaveno mimo hlavní konstrukci hrobky, na samostatném základě. </w:t>
      </w:r>
    </w:p>
    <w:p w:rsidR="00E73C45" w:rsidRPr="006E36F5" w:rsidRDefault="00E73C45" w:rsidP="009D224A">
      <w:pPr>
        <w:pStyle w:val="Odstavecseseznamem"/>
        <w:jc w:val="both"/>
        <w:rPr>
          <w:rFonts w:ascii="Arial" w:hAnsi="Arial" w:cs="Arial"/>
          <w:sz w:val="20"/>
          <w:szCs w:val="20"/>
        </w:rPr>
      </w:pPr>
    </w:p>
    <w:p w:rsidR="002C7E19" w:rsidRPr="006E36F5" w:rsidRDefault="002C7E19"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Správce pohřebiště může ve svém souhlasu se zřízením hrobky stanovit:</w:t>
      </w:r>
    </w:p>
    <w:p w:rsidR="00B31779" w:rsidRPr="006E36F5" w:rsidRDefault="00B31779" w:rsidP="00B31779">
      <w:pPr>
        <w:pStyle w:val="Odstavecseseznamem"/>
        <w:jc w:val="both"/>
        <w:rPr>
          <w:rFonts w:ascii="Arial" w:hAnsi="Arial" w:cs="Arial"/>
          <w:sz w:val="20"/>
          <w:szCs w:val="20"/>
        </w:rPr>
      </w:pPr>
    </w:p>
    <w:p w:rsidR="002C7E19" w:rsidRPr="006E36F5" w:rsidRDefault="002C7E19" w:rsidP="00B31779">
      <w:pPr>
        <w:pStyle w:val="Odstavecseseznamem"/>
        <w:numPr>
          <w:ilvl w:val="0"/>
          <w:numId w:val="20"/>
        </w:numPr>
        <w:ind w:left="709"/>
        <w:jc w:val="both"/>
        <w:rPr>
          <w:rFonts w:ascii="Arial" w:hAnsi="Arial" w:cs="Arial"/>
          <w:sz w:val="20"/>
          <w:szCs w:val="20"/>
        </w:rPr>
      </w:pPr>
      <w:r w:rsidRPr="006E36F5">
        <w:rPr>
          <w:rFonts w:ascii="Arial" w:hAnsi="Arial" w:cs="Arial"/>
          <w:sz w:val="20"/>
          <w:szCs w:val="20"/>
        </w:rPr>
        <w:t>Dobu výstavby hrobky,</w:t>
      </w:r>
    </w:p>
    <w:p w:rsidR="002C7E19" w:rsidRPr="006E36F5" w:rsidRDefault="002C7E19" w:rsidP="00B31779">
      <w:pPr>
        <w:pStyle w:val="Odstavecseseznamem"/>
        <w:numPr>
          <w:ilvl w:val="0"/>
          <w:numId w:val="20"/>
        </w:numPr>
        <w:ind w:left="709"/>
        <w:jc w:val="both"/>
        <w:rPr>
          <w:rFonts w:ascii="Arial" w:hAnsi="Arial" w:cs="Arial"/>
          <w:sz w:val="20"/>
          <w:szCs w:val="20"/>
        </w:rPr>
      </w:pPr>
      <w:r w:rsidRPr="006E36F5">
        <w:rPr>
          <w:rFonts w:ascii="Arial" w:hAnsi="Arial" w:cs="Arial"/>
          <w:sz w:val="20"/>
          <w:szCs w:val="20"/>
        </w:rPr>
        <w:t xml:space="preserve">Zabezpečení místa z hlediska pádu osob a bezpečnosti návštěvníků hřbitova, </w:t>
      </w:r>
    </w:p>
    <w:p w:rsidR="002C7E19" w:rsidRPr="006E36F5" w:rsidRDefault="002C7E19" w:rsidP="00B31779">
      <w:pPr>
        <w:pStyle w:val="Odstavecseseznamem"/>
        <w:numPr>
          <w:ilvl w:val="0"/>
          <w:numId w:val="20"/>
        </w:numPr>
        <w:ind w:left="709"/>
        <w:jc w:val="both"/>
        <w:rPr>
          <w:rFonts w:ascii="Arial" w:hAnsi="Arial" w:cs="Arial"/>
          <w:sz w:val="20"/>
          <w:szCs w:val="20"/>
        </w:rPr>
      </w:pPr>
      <w:r w:rsidRPr="006E36F5">
        <w:rPr>
          <w:rFonts w:ascii="Arial" w:hAnsi="Arial" w:cs="Arial"/>
          <w:sz w:val="20"/>
          <w:szCs w:val="20"/>
        </w:rPr>
        <w:t>Požadavky na ochranu zeleně v okolí staveniště,</w:t>
      </w:r>
    </w:p>
    <w:p w:rsidR="002C7E19" w:rsidRPr="006E36F5" w:rsidRDefault="002C7E19" w:rsidP="00B31779">
      <w:pPr>
        <w:pStyle w:val="Odstavecseseznamem"/>
        <w:numPr>
          <w:ilvl w:val="0"/>
          <w:numId w:val="20"/>
        </w:numPr>
        <w:ind w:left="709"/>
        <w:jc w:val="both"/>
        <w:rPr>
          <w:rFonts w:ascii="Arial" w:hAnsi="Arial" w:cs="Arial"/>
          <w:sz w:val="20"/>
          <w:szCs w:val="20"/>
        </w:rPr>
      </w:pPr>
      <w:r w:rsidRPr="006E36F5">
        <w:rPr>
          <w:rFonts w:ascii="Arial" w:hAnsi="Arial" w:cs="Arial"/>
          <w:sz w:val="20"/>
          <w:szCs w:val="20"/>
        </w:rPr>
        <w:t>Podmínky používání komunikace pohřebiště,</w:t>
      </w:r>
    </w:p>
    <w:p w:rsidR="002C7E19" w:rsidRPr="006E36F5" w:rsidRDefault="002C7E19" w:rsidP="00B31779">
      <w:pPr>
        <w:pStyle w:val="Odstavecseseznamem"/>
        <w:numPr>
          <w:ilvl w:val="0"/>
          <w:numId w:val="20"/>
        </w:numPr>
        <w:ind w:left="709"/>
        <w:jc w:val="both"/>
        <w:rPr>
          <w:rFonts w:ascii="Arial" w:hAnsi="Arial" w:cs="Arial"/>
          <w:sz w:val="20"/>
          <w:szCs w:val="20"/>
        </w:rPr>
      </w:pPr>
      <w:r w:rsidRPr="006E36F5">
        <w:rPr>
          <w:rFonts w:ascii="Arial" w:hAnsi="Arial" w:cs="Arial"/>
          <w:sz w:val="20"/>
          <w:szCs w:val="20"/>
        </w:rPr>
        <w:t>Způsob skladování materiálů, odpadů a jejich likvidace.</w:t>
      </w:r>
    </w:p>
    <w:p w:rsidR="00C42ECC" w:rsidRPr="006E36F5" w:rsidRDefault="00C42ECC" w:rsidP="009D224A">
      <w:pPr>
        <w:pStyle w:val="Odstavecseseznamem"/>
        <w:ind w:left="1080"/>
        <w:jc w:val="both"/>
        <w:rPr>
          <w:rFonts w:ascii="Arial" w:hAnsi="Arial" w:cs="Arial"/>
          <w:sz w:val="20"/>
          <w:szCs w:val="20"/>
        </w:rPr>
      </w:pPr>
    </w:p>
    <w:p w:rsidR="002C7E19" w:rsidRPr="006E36F5" w:rsidRDefault="002C7E19"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Nově zřízenou hrobku přejímá po technické stránce správce pohřebiště.</w:t>
      </w:r>
    </w:p>
    <w:p w:rsidR="00E73C45" w:rsidRPr="006E36F5" w:rsidRDefault="00E73C45" w:rsidP="009D224A">
      <w:pPr>
        <w:pStyle w:val="Odstavecseseznamem"/>
        <w:jc w:val="both"/>
        <w:rPr>
          <w:rFonts w:ascii="Arial" w:hAnsi="Arial" w:cs="Arial"/>
          <w:sz w:val="20"/>
          <w:szCs w:val="20"/>
        </w:rPr>
      </w:pPr>
    </w:p>
    <w:p w:rsidR="002C7E19" w:rsidRPr="006E36F5" w:rsidRDefault="002C7E19"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Správce je povinen archivovat dokumentaci spojenou se zřízením hrobky.</w:t>
      </w:r>
    </w:p>
    <w:p w:rsidR="00E73C45" w:rsidRPr="006E36F5" w:rsidRDefault="00E73C45" w:rsidP="009D224A">
      <w:pPr>
        <w:pStyle w:val="Odstavecseseznamem"/>
        <w:jc w:val="both"/>
        <w:rPr>
          <w:rFonts w:ascii="Arial" w:hAnsi="Arial" w:cs="Arial"/>
          <w:color w:val="FF00FF"/>
          <w:sz w:val="20"/>
          <w:szCs w:val="20"/>
        </w:rPr>
      </w:pPr>
    </w:p>
    <w:p w:rsidR="002C7E19" w:rsidRPr="006E36F5" w:rsidRDefault="002C7E19"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Při provádění veškerých prací na po</w:t>
      </w:r>
      <w:r w:rsidR="00FC1304" w:rsidRPr="006E36F5">
        <w:rPr>
          <w:rFonts w:ascii="Arial" w:hAnsi="Arial" w:cs="Arial"/>
          <w:sz w:val="20"/>
          <w:szCs w:val="20"/>
        </w:rPr>
        <w:t>hřebištích je třeba dodržovat podmínky dohodnuté se správcem pohřebiště, zejména:</w:t>
      </w:r>
    </w:p>
    <w:p w:rsidR="00E73C45" w:rsidRPr="006E36F5" w:rsidRDefault="00E73C45" w:rsidP="009D224A">
      <w:pPr>
        <w:pStyle w:val="Odstavecseseznamem"/>
        <w:jc w:val="both"/>
        <w:rPr>
          <w:rFonts w:ascii="Arial" w:hAnsi="Arial" w:cs="Arial"/>
          <w:sz w:val="20"/>
          <w:szCs w:val="20"/>
        </w:rPr>
      </w:pPr>
    </w:p>
    <w:p w:rsidR="00896C59" w:rsidRPr="006E36F5" w:rsidRDefault="00896C59" w:rsidP="009D224A">
      <w:pPr>
        <w:pStyle w:val="Odstavecseseznamem"/>
        <w:numPr>
          <w:ilvl w:val="0"/>
          <w:numId w:val="21"/>
        </w:numPr>
        <w:jc w:val="both"/>
        <w:rPr>
          <w:rFonts w:ascii="Arial" w:hAnsi="Arial" w:cs="Arial"/>
          <w:sz w:val="20"/>
          <w:szCs w:val="20"/>
        </w:rPr>
      </w:pPr>
      <w:r w:rsidRPr="006E36F5">
        <w:rPr>
          <w:rFonts w:ascii="Arial" w:hAnsi="Arial" w:cs="Arial"/>
          <w:sz w:val="20"/>
          <w:szCs w:val="20"/>
        </w:rPr>
        <w:t>Respektování důstojnosti a místa a omezení hlučných prací,</w:t>
      </w:r>
    </w:p>
    <w:p w:rsidR="00896C59" w:rsidRPr="006E36F5" w:rsidRDefault="00896C59" w:rsidP="009D224A">
      <w:pPr>
        <w:pStyle w:val="Odstavecseseznamem"/>
        <w:numPr>
          <w:ilvl w:val="0"/>
          <w:numId w:val="21"/>
        </w:numPr>
        <w:jc w:val="both"/>
        <w:rPr>
          <w:rFonts w:ascii="Arial" w:hAnsi="Arial" w:cs="Arial"/>
          <w:sz w:val="20"/>
          <w:szCs w:val="20"/>
        </w:rPr>
      </w:pPr>
      <w:r w:rsidRPr="006E36F5">
        <w:rPr>
          <w:rFonts w:ascii="Arial" w:hAnsi="Arial" w:cs="Arial"/>
          <w:sz w:val="20"/>
          <w:szCs w:val="20"/>
        </w:rPr>
        <w:t>Neomezování průchodnosti komunikací a přístupu k jednotlivým hrobovým místům,</w:t>
      </w:r>
    </w:p>
    <w:p w:rsidR="00896C59" w:rsidRPr="006E36F5" w:rsidRDefault="00896C59" w:rsidP="009D224A">
      <w:pPr>
        <w:pStyle w:val="Odstavecseseznamem"/>
        <w:numPr>
          <w:ilvl w:val="0"/>
          <w:numId w:val="21"/>
        </w:numPr>
        <w:jc w:val="both"/>
        <w:rPr>
          <w:rFonts w:ascii="Arial" w:hAnsi="Arial" w:cs="Arial"/>
          <w:sz w:val="20"/>
          <w:szCs w:val="20"/>
        </w:rPr>
      </w:pPr>
      <w:r w:rsidRPr="006E36F5">
        <w:rPr>
          <w:rFonts w:ascii="Arial" w:hAnsi="Arial" w:cs="Arial"/>
          <w:sz w:val="20"/>
          <w:szCs w:val="20"/>
        </w:rPr>
        <w:t>Nenarušování hrobových míst nebo jakékoliv jiné omezování práv nájemců hrobových míst,</w:t>
      </w:r>
    </w:p>
    <w:p w:rsidR="00896C59" w:rsidRPr="006E36F5" w:rsidRDefault="00896C59" w:rsidP="009D224A">
      <w:pPr>
        <w:pStyle w:val="Odstavecseseznamem"/>
        <w:numPr>
          <w:ilvl w:val="0"/>
          <w:numId w:val="21"/>
        </w:numPr>
        <w:jc w:val="both"/>
        <w:rPr>
          <w:rFonts w:ascii="Arial" w:hAnsi="Arial" w:cs="Arial"/>
          <w:sz w:val="20"/>
          <w:szCs w:val="20"/>
        </w:rPr>
      </w:pPr>
      <w:r w:rsidRPr="006E36F5">
        <w:rPr>
          <w:rFonts w:ascii="Arial" w:hAnsi="Arial" w:cs="Arial"/>
          <w:sz w:val="20"/>
          <w:szCs w:val="20"/>
        </w:rPr>
        <w:t>Zajištění ochrany zeleně, kořenového systému zeleně.</w:t>
      </w:r>
    </w:p>
    <w:p w:rsidR="00D038F5" w:rsidRPr="006E36F5" w:rsidRDefault="00D038F5" w:rsidP="00D038F5">
      <w:pPr>
        <w:pStyle w:val="Odstavecseseznamem"/>
        <w:jc w:val="both"/>
        <w:rPr>
          <w:rFonts w:ascii="Arial" w:hAnsi="Arial" w:cs="Arial"/>
          <w:sz w:val="20"/>
          <w:szCs w:val="20"/>
        </w:rPr>
      </w:pPr>
    </w:p>
    <w:p w:rsidR="00896C59" w:rsidRPr="006E36F5" w:rsidRDefault="00896C59"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Po ukončení uvedených prací je nájemce povinen na svůj náklad uvést okolí příslušného hrobového místa</w:t>
      </w:r>
      <w:r w:rsidR="00C37B19" w:rsidRPr="006E36F5">
        <w:rPr>
          <w:rFonts w:ascii="Arial" w:hAnsi="Arial" w:cs="Arial"/>
          <w:sz w:val="20"/>
          <w:szCs w:val="20"/>
        </w:rPr>
        <w:t xml:space="preserve"> a místa, která při práci znečistil, do původního stavu nejpozději do 48 hodin. </w:t>
      </w:r>
      <w:r w:rsidR="00C37B19" w:rsidRPr="006E36F5">
        <w:rPr>
          <w:rFonts w:ascii="Arial" w:hAnsi="Arial" w:cs="Arial"/>
          <w:sz w:val="20"/>
          <w:szCs w:val="20"/>
        </w:rPr>
        <w:lastRenderedPageBreak/>
        <w:t>Ukončení prací je nájemce povinen ohlásit</w:t>
      </w:r>
      <w:r w:rsidR="003B108E" w:rsidRPr="006E36F5">
        <w:rPr>
          <w:rFonts w:ascii="Arial" w:hAnsi="Arial" w:cs="Arial"/>
          <w:color w:val="00B050"/>
          <w:sz w:val="20"/>
          <w:szCs w:val="20"/>
        </w:rPr>
        <w:t xml:space="preserve"> </w:t>
      </w:r>
      <w:r w:rsidR="00C37B19" w:rsidRPr="006E36F5">
        <w:rPr>
          <w:rFonts w:ascii="Arial" w:hAnsi="Arial" w:cs="Arial"/>
          <w:sz w:val="20"/>
          <w:szCs w:val="20"/>
        </w:rPr>
        <w:t>správci pohřebiště</w:t>
      </w:r>
      <w:r w:rsidR="003B108E" w:rsidRPr="006E36F5">
        <w:rPr>
          <w:rFonts w:ascii="Arial" w:hAnsi="Arial" w:cs="Arial"/>
          <w:color w:val="00B050"/>
          <w:sz w:val="20"/>
          <w:szCs w:val="20"/>
        </w:rPr>
        <w:t xml:space="preserve"> </w:t>
      </w:r>
      <w:r w:rsidR="003B108E" w:rsidRPr="006E36F5">
        <w:rPr>
          <w:rFonts w:ascii="Arial" w:hAnsi="Arial" w:cs="Arial"/>
          <w:sz w:val="20"/>
          <w:szCs w:val="20"/>
        </w:rPr>
        <w:t>a je povinen uhradit náklady spojené s odvozem a likvidací odpadu, včetně odpadu biologicky nebezpečného, vzniklého při pracích na hrobovém místě, pokud tak neučinil na vlastní náklady sám</w:t>
      </w:r>
      <w:r w:rsidR="00C37B19" w:rsidRPr="006E36F5">
        <w:rPr>
          <w:rFonts w:ascii="Arial" w:hAnsi="Arial" w:cs="Arial"/>
          <w:sz w:val="20"/>
          <w:szCs w:val="20"/>
        </w:rPr>
        <w:t>. Spolu s tím nahlásí změny hrobového zařízení, z</w:t>
      </w:r>
      <w:r w:rsidR="003B108E" w:rsidRPr="006E36F5">
        <w:rPr>
          <w:rFonts w:ascii="Arial" w:hAnsi="Arial" w:cs="Arial"/>
          <w:sz w:val="20"/>
          <w:szCs w:val="20"/>
        </w:rPr>
        <w:t>a</w:t>
      </w:r>
      <w:r w:rsidR="00C37B19" w:rsidRPr="006E36F5">
        <w:rPr>
          <w:rFonts w:ascii="Arial" w:hAnsi="Arial" w:cs="Arial"/>
          <w:sz w:val="20"/>
          <w:szCs w:val="20"/>
        </w:rPr>
        <w:t>kl</w:t>
      </w:r>
      <w:r w:rsidR="003B108E" w:rsidRPr="006E36F5">
        <w:rPr>
          <w:rFonts w:ascii="Arial" w:hAnsi="Arial" w:cs="Arial"/>
          <w:sz w:val="20"/>
          <w:szCs w:val="20"/>
        </w:rPr>
        <w:t xml:space="preserve">ádající </w:t>
      </w:r>
      <w:r w:rsidR="00C37B19" w:rsidRPr="006E36F5">
        <w:rPr>
          <w:rFonts w:ascii="Arial" w:hAnsi="Arial" w:cs="Arial"/>
          <w:sz w:val="20"/>
          <w:szCs w:val="20"/>
        </w:rPr>
        <w:t>povinnost změnit</w:t>
      </w:r>
      <w:r w:rsidR="00C31C5E" w:rsidRPr="006E36F5">
        <w:rPr>
          <w:rFonts w:ascii="Arial" w:hAnsi="Arial" w:cs="Arial"/>
          <w:sz w:val="20"/>
          <w:szCs w:val="20"/>
        </w:rPr>
        <w:t>, či doplnit předepsanou evidenci dle zákona.</w:t>
      </w:r>
      <w:r w:rsidR="003B108E" w:rsidRPr="006E36F5">
        <w:rPr>
          <w:rFonts w:ascii="Arial" w:hAnsi="Arial" w:cs="Arial"/>
          <w:sz w:val="20"/>
          <w:szCs w:val="20"/>
        </w:rPr>
        <w:t xml:space="preserve"> Totéž platí při likvidaci hrobového zařízení včetně základů a stavby hrobky.</w:t>
      </w:r>
    </w:p>
    <w:p w:rsidR="00E73C45" w:rsidRPr="006E36F5" w:rsidRDefault="00E73C45" w:rsidP="009D224A">
      <w:pPr>
        <w:pStyle w:val="Odstavecseseznamem"/>
        <w:jc w:val="both"/>
        <w:rPr>
          <w:rFonts w:ascii="Arial" w:hAnsi="Arial" w:cs="Arial"/>
          <w:sz w:val="20"/>
          <w:szCs w:val="20"/>
        </w:rPr>
      </w:pPr>
    </w:p>
    <w:p w:rsidR="00C31C5E" w:rsidRPr="006E36F5" w:rsidRDefault="00C31C5E"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 xml:space="preserve">Na pronajatém </w:t>
      </w:r>
      <w:r w:rsidR="00E0566F" w:rsidRPr="006E36F5">
        <w:rPr>
          <w:rFonts w:ascii="Arial" w:hAnsi="Arial" w:cs="Arial"/>
          <w:sz w:val="20"/>
          <w:szCs w:val="20"/>
        </w:rPr>
        <w:t xml:space="preserve">hrobovém </w:t>
      </w:r>
      <w:r w:rsidRPr="006E36F5">
        <w:rPr>
          <w:rFonts w:ascii="Arial" w:hAnsi="Arial" w:cs="Arial"/>
          <w:sz w:val="20"/>
          <w:szCs w:val="20"/>
        </w:rPr>
        <w:t>místě lze vysadit strom nebo keř pouze s předchozím písemným povolením správce pohřebiště. Správce může nájemci přikázat odstranění vysazené dřeviny bez jeho souhlasu, případně odstranit takovou výsadbu na náklad nájemce hrobového místa.</w:t>
      </w:r>
    </w:p>
    <w:p w:rsidR="00E73C45" w:rsidRPr="006E36F5" w:rsidRDefault="00E73C45" w:rsidP="009D224A">
      <w:pPr>
        <w:pStyle w:val="Odstavecseseznamem"/>
        <w:jc w:val="both"/>
        <w:rPr>
          <w:rFonts w:ascii="Arial" w:hAnsi="Arial" w:cs="Arial"/>
          <w:sz w:val="20"/>
          <w:szCs w:val="20"/>
        </w:rPr>
      </w:pPr>
    </w:p>
    <w:p w:rsidR="00C31C5E" w:rsidRPr="006E36F5" w:rsidRDefault="00C31C5E" w:rsidP="009D224A">
      <w:pPr>
        <w:pStyle w:val="Odstavecseseznamem"/>
        <w:numPr>
          <w:ilvl w:val="0"/>
          <w:numId w:val="17"/>
        </w:numPr>
        <w:jc w:val="both"/>
        <w:rPr>
          <w:rFonts w:ascii="Arial" w:hAnsi="Arial" w:cs="Arial"/>
          <w:sz w:val="20"/>
          <w:szCs w:val="20"/>
        </w:rPr>
      </w:pPr>
      <w:r w:rsidRPr="006E36F5">
        <w:rPr>
          <w:rFonts w:ascii="Arial" w:hAnsi="Arial" w:cs="Arial"/>
          <w:sz w:val="20"/>
          <w:szCs w:val="20"/>
        </w:rPr>
        <w:t>Vlastník hrobového zařízení je oprávněn</w:t>
      </w:r>
      <w:r w:rsidRPr="006E36F5">
        <w:rPr>
          <w:rFonts w:ascii="Arial" w:hAnsi="Arial" w:cs="Arial"/>
          <w:color w:val="FF0000"/>
          <w:sz w:val="20"/>
          <w:szCs w:val="20"/>
        </w:rPr>
        <w:t xml:space="preserve"> </w:t>
      </w:r>
      <w:r w:rsidR="00E0566F" w:rsidRPr="006E36F5">
        <w:rPr>
          <w:rFonts w:ascii="Arial" w:hAnsi="Arial" w:cs="Arial"/>
          <w:sz w:val="20"/>
          <w:szCs w:val="20"/>
        </w:rPr>
        <w:t>odstranit</w:t>
      </w:r>
      <w:r w:rsidR="00E0566F" w:rsidRPr="006E36F5">
        <w:rPr>
          <w:rFonts w:ascii="Arial" w:hAnsi="Arial" w:cs="Arial"/>
          <w:color w:val="00B050"/>
          <w:sz w:val="20"/>
          <w:szCs w:val="20"/>
        </w:rPr>
        <w:t xml:space="preserve"> </w:t>
      </w:r>
      <w:r w:rsidRPr="006E36F5">
        <w:rPr>
          <w:rFonts w:ascii="Arial" w:hAnsi="Arial" w:cs="Arial"/>
          <w:sz w:val="20"/>
          <w:szCs w:val="20"/>
        </w:rPr>
        <w:t>hrobového zařízení z pohřebiště po předchozím projednání se správcem</w:t>
      </w:r>
      <w:r w:rsidR="00E0566F" w:rsidRPr="006E36F5">
        <w:rPr>
          <w:rFonts w:ascii="Arial" w:hAnsi="Arial" w:cs="Arial"/>
          <w:sz w:val="20"/>
          <w:szCs w:val="20"/>
        </w:rPr>
        <w:t xml:space="preserve"> a nájemcem hrobového místa</w:t>
      </w:r>
      <w:r w:rsidRPr="006E36F5">
        <w:rPr>
          <w:rFonts w:ascii="Arial" w:hAnsi="Arial" w:cs="Arial"/>
          <w:sz w:val="20"/>
          <w:szCs w:val="20"/>
        </w:rPr>
        <w:t>.</w:t>
      </w:r>
    </w:p>
    <w:p w:rsidR="00D844D7" w:rsidRPr="006E36F5" w:rsidRDefault="00D844D7" w:rsidP="00D844D7">
      <w:pPr>
        <w:pStyle w:val="Odstavecseseznamem"/>
        <w:rPr>
          <w:rFonts w:ascii="Arial" w:hAnsi="Arial" w:cs="Arial"/>
          <w:sz w:val="20"/>
          <w:szCs w:val="20"/>
        </w:rPr>
      </w:pPr>
    </w:p>
    <w:p w:rsidR="00C31C5E" w:rsidRPr="006E36F5" w:rsidRDefault="00047069" w:rsidP="00B5115A">
      <w:pPr>
        <w:jc w:val="center"/>
        <w:rPr>
          <w:rFonts w:ascii="Arial" w:hAnsi="Arial" w:cs="Arial"/>
          <w:b/>
          <w:sz w:val="20"/>
          <w:szCs w:val="20"/>
        </w:rPr>
      </w:pPr>
      <w:r w:rsidRPr="006E36F5">
        <w:rPr>
          <w:rFonts w:ascii="Arial" w:hAnsi="Arial" w:cs="Arial"/>
          <w:b/>
          <w:sz w:val="20"/>
          <w:szCs w:val="20"/>
        </w:rPr>
        <w:t>Čl. 8</w:t>
      </w:r>
    </w:p>
    <w:p w:rsidR="00047069" w:rsidRPr="006E36F5" w:rsidRDefault="00047069" w:rsidP="00B5115A">
      <w:pPr>
        <w:jc w:val="center"/>
        <w:rPr>
          <w:rFonts w:ascii="Arial" w:hAnsi="Arial" w:cs="Arial"/>
          <w:b/>
          <w:sz w:val="20"/>
          <w:szCs w:val="20"/>
        </w:rPr>
      </w:pPr>
      <w:r w:rsidRPr="006E36F5">
        <w:rPr>
          <w:rFonts w:ascii="Arial" w:hAnsi="Arial" w:cs="Arial"/>
          <w:b/>
          <w:sz w:val="20"/>
          <w:szCs w:val="20"/>
        </w:rPr>
        <w:t>Ukládání lidských pozůstatků a exhumace lidských</w:t>
      </w:r>
      <w:r w:rsidR="00575247" w:rsidRPr="006E36F5">
        <w:rPr>
          <w:rFonts w:ascii="Arial" w:hAnsi="Arial" w:cs="Arial"/>
          <w:b/>
          <w:sz w:val="20"/>
          <w:szCs w:val="20"/>
        </w:rPr>
        <w:t xml:space="preserve"> ostatků</w:t>
      </w:r>
      <w:r w:rsidRPr="006E36F5">
        <w:rPr>
          <w:rFonts w:ascii="Arial" w:hAnsi="Arial" w:cs="Arial"/>
          <w:b/>
          <w:sz w:val="20"/>
          <w:szCs w:val="20"/>
        </w:rPr>
        <w:t xml:space="preserve"> </w:t>
      </w:r>
    </w:p>
    <w:p w:rsidR="00047069" w:rsidRPr="006E36F5" w:rsidRDefault="00047069"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Hroby pro ukládání lidských pozůstatků musí splňovat následující požadavky:</w:t>
      </w:r>
    </w:p>
    <w:p w:rsidR="00E73C45" w:rsidRPr="006E36F5" w:rsidRDefault="00E73C45" w:rsidP="009D224A">
      <w:pPr>
        <w:pStyle w:val="Odstavecseseznamem"/>
        <w:jc w:val="both"/>
        <w:rPr>
          <w:rFonts w:ascii="Arial" w:hAnsi="Arial" w:cs="Arial"/>
          <w:sz w:val="20"/>
          <w:szCs w:val="20"/>
        </w:rPr>
      </w:pPr>
    </w:p>
    <w:p w:rsidR="00047069" w:rsidRPr="006E36F5" w:rsidRDefault="00047069" w:rsidP="009D224A">
      <w:pPr>
        <w:pStyle w:val="Odstavecseseznamem"/>
        <w:numPr>
          <w:ilvl w:val="0"/>
          <w:numId w:val="23"/>
        </w:numPr>
        <w:jc w:val="both"/>
        <w:rPr>
          <w:rFonts w:ascii="Arial" w:hAnsi="Arial" w:cs="Arial"/>
          <w:sz w:val="20"/>
          <w:szCs w:val="20"/>
        </w:rPr>
      </w:pPr>
      <w:r w:rsidRPr="006E36F5">
        <w:rPr>
          <w:rFonts w:ascii="Arial" w:hAnsi="Arial" w:cs="Arial"/>
          <w:sz w:val="20"/>
          <w:szCs w:val="20"/>
        </w:rPr>
        <w:t>Jejich hloubka musí být u dospělých osob a dětí od 10 let nejméně 1,5 m, u dětí mladších 10 let nejméně 1,2 m,</w:t>
      </w:r>
    </w:p>
    <w:p w:rsidR="00047069" w:rsidRPr="006E36F5" w:rsidRDefault="00047069" w:rsidP="009D224A">
      <w:pPr>
        <w:pStyle w:val="Odstavecseseznamem"/>
        <w:numPr>
          <w:ilvl w:val="0"/>
          <w:numId w:val="23"/>
        </w:numPr>
        <w:jc w:val="both"/>
        <w:rPr>
          <w:rFonts w:ascii="Arial" w:hAnsi="Arial" w:cs="Arial"/>
          <w:sz w:val="20"/>
          <w:szCs w:val="20"/>
        </w:rPr>
      </w:pPr>
      <w:r w:rsidRPr="006E36F5">
        <w:rPr>
          <w:rFonts w:ascii="Arial" w:hAnsi="Arial" w:cs="Arial"/>
          <w:sz w:val="20"/>
          <w:szCs w:val="20"/>
        </w:rPr>
        <w:t xml:space="preserve">Dno hrobu musí ležet nejméně 0,5 m nad hladinou podzemní vody, </w:t>
      </w:r>
    </w:p>
    <w:p w:rsidR="00047069" w:rsidRPr="006E36F5" w:rsidRDefault="00047069" w:rsidP="009D224A">
      <w:pPr>
        <w:pStyle w:val="Odstavecseseznamem"/>
        <w:numPr>
          <w:ilvl w:val="0"/>
          <w:numId w:val="23"/>
        </w:numPr>
        <w:jc w:val="both"/>
        <w:rPr>
          <w:rFonts w:ascii="Arial" w:hAnsi="Arial" w:cs="Arial"/>
          <w:sz w:val="20"/>
          <w:szCs w:val="20"/>
        </w:rPr>
      </w:pPr>
      <w:r w:rsidRPr="006E36F5">
        <w:rPr>
          <w:rFonts w:ascii="Arial" w:hAnsi="Arial" w:cs="Arial"/>
          <w:sz w:val="20"/>
          <w:szCs w:val="20"/>
        </w:rPr>
        <w:t>Boční vzdálenosti mezi jednotlivými hroby musí činit nejméně 0,3 m,</w:t>
      </w:r>
    </w:p>
    <w:p w:rsidR="00047069" w:rsidRPr="006E36F5" w:rsidRDefault="00047069" w:rsidP="009D224A">
      <w:pPr>
        <w:pStyle w:val="Odstavecseseznamem"/>
        <w:numPr>
          <w:ilvl w:val="0"/>
          <w:numId w:val="23"/>
        </w:numPr>
        <w:jc w:val="both"/>
        <w:rPr>
          <w:rFonts w:ascii="Arial" w:hAnsi="Arial" w:cs="Arial"/>
          <w:sz w:val="20"/>
          <w:szCs w:val="20"/>
        </w:rPr>
      </w:pPr>
      <w:r w:rsidRPr="006E36F5">
        <w:rPr>
          <w:rFonts w:ascii="Arial" w:hAnsi="Arial" w:cs="Arial"/>
          <w:sz w:val="20"/>
          <w:szCs w:val="20"/>
        </w:rPr>
        <w:t>Rakev s lidskými pozůstatky musí být po uložení do hrobu zasypána zkypřenou zeminou ve výši minimálně 1,2 m.</w:t>
      </w:r>
    </w:p>
    <w:p w:rsidR="00E73C45" w:rsidRPr="006E36F5" w:rsidRDefault="00E73C45" w:rsidP="009D224A">
      <w:pPr>
        <w:pStyle w:val="Odstavecseseznamem"/>
        <w:jc w:val="both"/>
        <w:rPr>
          <w:rFonts w:ascii="Arial" w:hAnsi="Arial" w:cs="Arial"/>
          <w:sz w:val="20"/>
          <w:szCs w:val="20"/>
        </w:rPr>
      </w:pPr>
    </w:p>
    <w:p w:rsidR="00047069" w:rsidRPr="006E36F5" w:rsidRDefault="00D2728C"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Před uplynutím tlecí doby mohou být do téhož hrobu uloženy další lidské ostatky a pozůstatky, pokud je možné je umístit nad úroveň naposledy pohřbených lidských ost</w:t>
      </w:r>
      <w:r w:rsidR="00E91C79" w:rsidRPr="006E36F5">
        <w:rPr>
          <w:rFonts w:ascii="Arial" w:hAnsi="Arial" w:cs="Arial"/>
          <w:sz w:val="20"/>
          <w:szCs w:val="20"/>
        </w:rPr>
        <w:t>at</w:t>
      </w:r>
      <w:r w:rsidRPr="006E36F5">
        <w:rPr>
          <w:rFonts w:ascii="Arial" w:hAnsi="Arial" w:cs="Arial"/>
          <w:sz w:val="20"/>
          <w:szCs w:val="20"/>
        </w:rPr>
        <w:t xml:space="preserve">ků a vrstva </w:t>
      </w:r>
      <w:proofErr w:type="spellStart"/>
      <w:r w:rsidRPr="006E36F5">
        <w:rPr>
          <w:rFonts w:ascii="Arial" w:hAnsi="Arial" w:cs="Arial"/>
          <w:sz w:val="20"/>
          <w:szCs w:val="20"/>
        </w:rPr>
        <w:t>ulehlé</w:t>
      </w:r>
      <w:proofErr w:type="spellEnd"/>
      <w:r w:rsidRPr="006E36F5">
        <w:rPr>
          <w:rFonts w:ascii="Arial" w:hAnsi="Arial" w:cs="Arial"/>
          <w:sz w:val="20"/>
          <w:szCs w:val="20"/>
        </w:rPr>
        <w:t xml:space="preserve"> zeminy nad rakví bude činit nejméně 1 m.</w:t>
      </w:r>
    </w:p>
    <w:p w:rsidR="00E73C45" w:rsidRPr="006E36F5" w:rsidRDefault="00E73C45" w:rsidP="009D224A">
      <w:pPr>
        <w:pStyle w:val="Odstavecseseznamem"/>
        <w:jc w:val="both"/>
        <w:rPr>
          <w:rFonts w:ascii="Arial" w:hAnsi="Arial" w:cs="Arial"/>
          <w:sz w:val="20"/>
          <w:szCs w:val="20"/>
        </w:rPr>
      </w:pPr>
    </w:p>
    <w:p w:rsidR="00D2728C" w:rsidRPr="006E36F5" w:rsidRDefault="00D2728C"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Před uplynutím tlecí doby</w:t>
      </w:r>
      <w:r w:rsidR="00724972" w:rsidRPr="006E36F5">
        <w:rPr>
          <w:rFonts w:ascii="Arial" w:hAnsi="Arial" w:cs="Arial"/>
          <w:sz w:val="20"/>
          <w:szCs w:val="20"/>
        </w:rPr>
        <w:t xml:space="preserve"> mohou být lidské ostatky exhumovány na žádost nájemce hrobového místa jen se souhlasem krajské hygienické stanice, nebo nařídí-li exhumaci v trestním řízení soud, nebo státní zástupce. Náklady na exhumaci hradí ten, kdo o ni požádal. Správce pohřebiště zajistí při exhumaci provoz na pohřebišti tak, aby nebyl narušen veřejný pořádek, a aby byl vyloučen přenos možné nákazy.</w:t>
      </w:r>
    </w:p>
    <w:p w:rsidR="004A270B" w:rsidRPr="006E36F5" w:rsidRDefault="004A270B" w:rsidP="004A270B">
      <w:pPr>
        <w:pStyle w:val="Odstavecseseznamem"/>
        <w:rPr>
          <w:rFonts w:ascii="Arial" w:hAnsi="Arial" w:cs="Arial"/>
          <w:sz w:val="20"/>
          <w:szCs w:val="20"/>
        </w:rPr>
      </w:pPr>
    </w:p>
    <w:p w:rsidR="00724972" w:rsidRPr="006E36F5" w:rsidRDefault="009A1DE8"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Pokud jsou lidské ostatky uloženy v hrobce, není třeba k jejich přemístění, nemá-li být rakev otevřena, souhlasu hygienické stanice.</w:t>
      </w:r>
    </w:p>
    <w:p w:rsidR="00E73C45" w:rsidRPr="006E36F5" w:rsidRDefault="00E73C45" w:rsidP="009D224A">
      <w:pPr>
        <w:pStyle w:val="Odstavecseseznamem"/>
        <w:jc w:val="both"/>
        <w:rPr>
          <w:rFonts w:ascii="Arial" w:hAnsi="Arial" w:cs="Arial"/>
          <w:sz w:val="20"/>
          <w:szCs w:val="20"/>
        </w:rPr>
      </w:pPr>
    </w:p>
    <w:p w:rsidR="009A1DE8" w:rsidRPr="006E36F5" w:rsidRDefault="009A1DE8"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Zpopelněné lidské ostatky je možné uložit na pohřebišti vždy jen se souhlasem správce.</w:t>
      </w:r>
    </w:p>
    <w:p w:rsidR="00E73C45" w:rsidRPr="006E36F5" w:rsidRDefault="00E73C45" w:rsidP="009D224A">
      <w:pPr>
        <w:pStyle w:val="Odstavecseseznamem"/>
        <w:jc w:val="both"/>
        <w:rPr>
          <w:rFonts w:ascii="Arial" w:hAnsi="Arial" w:cs="Arial"/>
          <w:sz w:val="20"/>
          <w:szCs w:val="20"/>
        </w:rPr>
      </w:pPr>
    </w:p>
    <w:p w:rsidR="009A1DE8" w:rsidRPr="006E36F5" w:rsidRDefault="00E91C79"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Rakve, použité pro pohřbívání do země, musí být vyrobeny z takových materiálů</w:t>
      </w:r>
      <w:r w:rsidR="0019185D" w:rsidRPr="006E36F5">
        <w:rPr>
          <w:rFonts w:ascii="Arial" w:hAnsi="Arial" w:cs="Arial"/>
          <w:sz w:val="20"/>
          <w:szCs w:val="20"/>
        </w:rPr>
        <w:t>, aby ve stanovené tlecí době zetlely (mineralizace) spolu s lidskými ostatky. Za zetlelé se považují zbytky rakví (hlavních desek) o maximální velikosti 0,5 m² držící vcelku. Pro výrobu rakví, ukládaných do hrobu na pohřebišti, nesmějí být použity díly z nerozložitelných materiálů. Kovový díl lze použít jen omezeně.</w:t>
      </w:r>
      <w:r w:rsidR="004D2F09" w:rsidRPr="006E36F5">
        <w:rPr>
          <w:rFonts w:ascii="Arial" w:hAnsi="Arial" w:cs="Arial"/>
          <w:sz w:val="20"/>
          <w:szCs w:val="20"/>
        </w:rPr>
        <w:t xml:space="preserve"> Výplň rakví může být pouze z lehce rozložitelných materiálů jako dřevěné piliny, papír a látky. K výrobě rakví a jejich nátěrů nesmí být použity barvy, lepidla a tvrdidla, obsahující složky škodlivých látek. Před spuštěním do hrobu musí být víko rakve pevně a trvale spojeno se spodní částí rakve.</w:t>
      </w:r>
    </w:p>
    <w:p w:rsidR="00EF12A7" w:rsidRPr="006E36F5" w:rsidRDefault="00EF12A7" w:rsidP="009D224A">
      <w:pPr>
        <w:pStyle w:val="Odstavecseseznamem"/>
        <w:jc w:val="both"/>
        <w:rPr>
          <w:rFonts w:ascii="Arial" w:hAnsi="Arial" w:cs="Arial"/>
          <w:sz w:val="20"/>
          <w:szCs w:val="20"/>
        </w:rPr>
      </w:pPr>
    </w:p>
    <w:p w:rsidR="004D2F09" w:rsidRPr="006E36F5" w:rsidRDefault="00FC71B8"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Pro pohřbívání do hrobek je nutno použít rakve:</w:t>
      </w:r>
    </w:p>
    <w:p w:rsidR="00E73C45" w:rsidRPr="006E36F5" w:rsidRDefault="00E73C45" w:rsidP="009D224A">
      <w:pPr>
        <w:pStyle w:val="Odstavecseseznamem"/>
        <w:jc w:val="both"/>
        <w:rPr>
          <w:rFonts w:ascii="Arial" w:hAnsi="Arial" w:cs="Arial"/>
          <w:sz w:val="20"/>
          <w:szCs w:val="20"/>
        </w:rPr>
      </w:pPr>
    </w:p>
    <w:p w:rsidR="00FC71B8" w:rsidRPr="006E36F5" w:rsidRDefault="00FC71B8" w:rsidP="009D224A">
      <w:pPr>
        <w:pStyle w:val="Odstavecseseznamem"/>
        <w:numPr>
          <w:ilvl w:val="0"/>
          <w:numId w:val="24"/>
        </w:numPr>
        <w:jc w:val="both"/>
        <w:rPr>
          <w:rFonts w:ascii="Arial" w:hAnsi="Arial" w:cs="Arial"/>
          <w:sz w:val="20"/>
          <w:szCs w:val="20"/>
        </w:rPr>
      </w:pPr>
      <w:r w:rsidRPr="006E36F5">
        <w:rPr>
          <w:rFonts w:ascii="Arial" w:hAnsi="Arial" w:cs="Arial"/>
          <w:sz w:val="20"/>
          <w:szCs w:val="20"/>
        </w:rPr>
        <w:t>Vyrobené z dřevního materiálu s dlouhou trvanlivostí (např.</w:t>
      </w:r>
      <w:r w:rsidR="002644A6" w:rsidRPr="006E36F5">
        <w:rPr>
          <w:rFonts w:ascii="Arial" w:hAnsi="Arial" w:cs="Arial"/>
          <w:sz w:val="20"/>
          <w:szCs w:val="20"/>
        </w:rPr>
        <w:t xml:space="preserve"> </w:t>
      </w:r>
      <w:proofErr w:type="spellStart"/>
      <w:r w:rsidRPr="006E36F5">
        <w:rPr>
          <w:rFonts w:ascii="Arial" w:hAnsi="Arial" w:cs="Arial"/>
          <w:sz w:val="20"/>
          <w:szCs w:val="20"/>
        </w:rPr>
        <w:t>celodubové</w:t>
      </w:r>
      <w:proofErr w:type="spellEnd"/>
      <w:r w:rsidRPr="006E36F5">
        <w:rPr>
          <w:rFonts w:ascii="Arial" w:hAnsi="Arial" w:cs="Arial"/>
          <w:sz w:val="20"/>
          <w:szCs w:val="20"/>
        </w:rPr>
        <w:t>), do které bude umístěna poloviční zinková vložka,</w:t>
      </w:r>
    </w:p>
    <w:p w:rsidR="00FC71B8" w:rsidRPr="006E36F5" w:rsidRDefault="007710AE" w:rsidP="009D224A">
      <w:pPr>
        <w:pStyle w:val="Odstavecseseznamem"/>
        <w:numPr>
          <w:ilvl w:val="0"/>
          <w:numId w:val="24"/>
        </w:numPr>
        <w:jc w:val="both"/>
        <w:rPr>
          <w:rFonts w:ascii="Arial" w:hAnsi="Arial" w:cs="Arial"/>
          <w:sz w:val="20"/>
          <w:szCs w:val="20"/>
        </w:rPr>
      </w:pPr>
      <w:r w:rsidRPr="006E36F5">
        <w:rPr>
          <w:rFonts w:ascii="Arial" w:hAnsi="Arial" w:cs="Arial"/>
          <w:sz w:val="20"/>
          <w:szCs w:val="20"/>
        </w:rPr>
        <w:lastRenderedPageBreak/>
        <w:t>Kovové</w:t>
      </w:r>
      <w:r w:rsidR="00FC71B8" w:rsidRPr="006E36F5">
        <w:rPr>
          <w:rFonts w:ascii="Arial" w:hAnsi="Arial" w:cs="Arial"/>
          <w:sz w:val="20"/>
          <w:szCs w:val="20"/>
        </w:rPr>
        <w:t>,</w:t>
      </w:r>
      <w:r w:rsidR="0067194F" w:rsidRPr="006E36F5">
        <w:rPr>
          <w:rFonts w:ascii="Arial" w:hAnsi="Arial" w:cs="Arial"/>
          <w:sz w:val="20"/>
          <w:szCs w:val="20"/>
        </w:rPr>
        <w:t xml:space="preserve"> nebo</w:t>
      </w:r>
    </w:p>
    <w:p w:rsidR="0067194F" w:rsidRPr="006E36F5" w:rsidRDefault="003C71DB" w:rsidP="009D224A">
      <w:pPr>
        <w:pStyle w:val="Odstavecseseznamem"/>
        <w:numPr>
          <w:ilvl w:val="0"/>
          <w:numId w:val="24"/>
        </w:numPr>
        <w:jc w:val="both"/>
        <w:rPr>
          <w:rFonts w:ascii="Arial" w:hAnsi="Arial" w:cs="Arial"/>
          <w:sz w:val="20"/>
          <w:szCs w:val="20"/>
        </w:rPr>
      </w:pPr>
      <w:r w:rsidRPr="006E36F5">
        <w:rPr>
          <w:rFonts w:ascii="Arial" w:hAnsi="Arial" w:cs="Arial"/>
          <w:sz w:val="20"/>
          <w:szCs w:val="20"/>
        </w:rPr>
        <w:t>d</w:t>
      </w:r>
      <w:r w:rsidR="0067194F" w:rsidRPr="006E36F5">
        <w:rPr>
          <w:rFonts w:ascii="Arial" w:hAnsi="Arial" w:cs="Arial"/>
          <w:sz w:val="20"/>
          <w:szCs w:val="20"/>
        </w:rPr>
        <w:t>le ČSN Rakve</w:t>
      </w:r>
    </w:p>
    <w:p w:rsidR="00FC71B8" w:rsidRPr="006E36F5" w:rsidRDefault="00FC71B8" w:rsidP="009D224A">
      <w:pPr>
        <w:pStyle w:val="Odstavecseseznamem"/>
        <w:numPr>
          <w:ilvl w:val="0"/>
          <w:numId w:val="24"/>
        </w:numPr>
        <w:jc w:val="both"/>
        <w:rPr>
          <w:rFonts w:ascii="Arial" w:hAnsi="Arial" w:cs="Arial"/>
          <w:sz w:val="20"/>
          <w:szCs w:val="20"/>
        </w:rPr>
      </w:pPr>
      <w:r w:rsidRPr="006E36F5">
        <w:rPr>
          <w:rFonts w:ascii="Arial" w:hAnsi="Arial" w:cs="Arial"/>
          <w:sz w:val="20"/>
          <w:szCs w:val="20"/>
        </w:rPr>
        <w:t>Maximální rozměry rakví v hrobkách nesmějí překročit délku 2,15 m a šíři 0,85 m.</w:t>
      </w:r>
    </w:p>
    <w:p w:rsidR="00E73C45" w:rsidRPr="006E36F5" w:rsidRDefault="00E73C45" w:rsidP="009D224A">
      <w:pPr>
        <w:pStyle w:val="Odstavecseseznamem"/>
        <w:jc w:val="both"/>
        <w:rPr>
          <w:rFonts w:ascii="Arial" w:hAnsi="Arial" w:cs="Arial"/>
          <w:sz w:val="20"/>
          <w:szCs w:val="20"/>
        </w:rPr>
      </w:pPr>
    </w:p>
    <w:p w:rsidR="00FC71B8" w:rsidRPr="006E36F5" w:rsidRDefault="00FC71B8"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Všechny rakve, v nichž jsou uloženy lidské pozůstatky před pohřbením, musí být označeny štítkem se jménem zemřelého, datem narození, datem úmrtí, dnem pohřbu a názvem provádějící pohřební služby.</w:t>
      </w:r>
    </w:p>
    <w:p w:rsidR="00E73C45" w:rsidRPr="006E36F5" w:rsidRDefault="00E73C45" w:rsidP="009D224A">
      <w:pPr>
        <w:pStyle w:val="Odstavecseseznamem"/>
        <w:jc w:val="both"/>
        <w:rPr>
          <w:rFonts w:ascii="Arial" w:hAnsi="Arial" w:cs="Arial"/>
          <w:sz w:val="20"/>
          <w:szCs w:val="20"/>
        </w:rPr>
      </w:pPr>
    </w:p>
    <w:p w:rsidR="00FC71B8" w:rsidRPr="006E36F5" w:rsidRDefault="00FC71B8" w:rsidP="009D224A">
      <w:pPr>
        <w:pStyle w:val="Odstavecseseznamem"/>
        <w:numPr>
          <w:ilvl w:val="0"/>
          <w:numId w:val="22"/>
        </w:numPr>
        <w:jc w:val="both"/>
        <w:rPr>
          <w:rFonts w:ascii="Arial" w:hAnsi="Arial" w:cs="Arial"/>
          <w:sz w:val="20"/>
          <w:szCs w:val="20"/>
        </w:rPr>
      </w:pPr>
      <w:r w:rsidRPr="006E36F5">
        <w:rPr>
          <w:rFonts w:ascii="Arial" w:hAnsi="Arial" w:cs="Arial"/>
          <w:sz w:val="20"/>
          <w:szCs w:val="20"/>
        </w:rPr>
        <w:t>Lidské pozůstatky se mohou do hrobu ukládat pouze se souhlasem správce pohřebiště. Lidské pozůstatky lze do hrobů a hrobek ukládat pouze po předání listu o prohlídce zemřelého</w:t>
      </w:r>
      <w:r w:rsidR="004A0ED0" w:rsidRPr="006E36F5">
        <w:rPr>
          <w:rFonts w:ascii="Arial" w:hAnsi="Arial" w:cs="Arial"/>
          <w:sz w:val="20"/>
          <w:szCs w:val="20"/>
        </w:rPr>
        <w:t xml:space="preserve"> nebo dokladu o zpopelnění</w:t>
      </w:r>
      <w:r w:rsidRPr="006E36F5">
        <w:rPr>
          <w:rFonts w:ascii="Arial" w:hAnsi="Arial" w:cs="Arial"/>
          <w:sz w:val="20"/>
          <w:szCs w:val="20"/>
        </w:rPr>
        <w:t xml:space="preserve"> správci.</w:t>
      </w:r>
      <w:r w:rsidR="004A0ED0" w:rsidRPr="006E36F5">
        <w:rPr>
          <w:rFonts w:ascii="Arial" w:hAnsi="Arial" w:cs="Arial"/>
          <w:sz w:val="20"/>
          <w:szCs w:val="20"/>
        </w:rPr>
        <w:t xml:space="preserve"> </w:t>
      </w:r>
    </w:p>
    <w:p w:rsidR="007631E2" w:rsidRPr="006E36F5" w:rsidRDefault="007631E2" w:rsidP="00B5115A">
      <w:pPr>
        <w:jc w:val="center"/>
        <w:rPr>
          <w:rFonts w:ascii="Arial" w:hAnsi="Arial" w:cs="Arial"/>
          <w:b/>
          <w:sz w:val="20"/>
          <w:szCs w:val="20"/>
        </w:rPr>
      </w:pPr>
      <w:r w:rsidRPr="006E36F5">
        <w:rPr>
          <w:rFonts w:ascii="Arial" w:hAnsi="Arial" w:cs="Arial"/>
          <w:b/>
          <w:sz w:val="20"/>
          <w:szCs w:val="20"/>
        </w:rPr>
        <w:t>Čl. 9</w:t>
      </w:r>
    </w:p>
    <w:p w:rsidR="007631E2" w:rsidRPr="006E36F5" w:rsidRDefault="007631E2" w:rsidP="00B5115A">
      <w:pPr>
        <w:jc w:val="center"/>
        <w:rPr>
          <w:rFonts w:ascii="Arial" w:hAnsi="Arial" w:cs="Arial"/>
          <w:b/>
          <w:sz w:val="20"/>
          <w:szCs w:val="20"/>
        </w:rPr>
      </w:pPr>
      <w:r w:rsidRPr="006E36F5">
        <w:rPr>
          <w:rFonts w:ascii="Arial" w:hAnsi="Arial" w:cs="Arial"/>
          <w:b/>
          <w:sz w:val="20"/>
          <w:szCs w:val="20"/>
        </w:rPr>
        <w:t>Dřeviny, lavičky, ostatní</w:t>
      </w:r>
    </w:p>
    <w:p w:rsidR="007631E2" w:rsidRPr="006E36F5" w:rsidRDefault="007631E2" w:rsidP="009D224A">
      <w:pPr>
        <w:pStyle w:val="Odstavecseseznamem"/>
        <w:numPr>
          <w:ilvl w:val="0"/>
          <w:numId w:val="25"/>
        </w:numPr>
        <w:jc w:val="both"/>
        <w:rPr>
          <w:rFonts w:ascii="Arial" w:hAnsi="Arial" w:cs="Arial"/>
          <w:sz w:val="20"/>
          <w:szCs w:val="20"/>
        </w:rPr>
      </w:pPr>
      <w:r w:rsidRPr="006E36F5">
        <w:rPr>
          <w:rFonts w:ascii="Arial" w:hAnsi="Arial" w:cs="Arial"/>
          <w:sz w:val="20"/>
          <w:szCs w:val="20"/>
        </w:rPr>
        <w:t xml:space="preserve">Dřeviny lze na pohřebišti vysazovat pouze se souhlasem správce. Jedná se o dřeviny, které by v budoucnu vykazovaly znaky vzrostlých stromů a mohly by </w:t>
      </w:r>
      <w:r w:rsidR="00314C93" w:rsidRPr="006E36F5">
        <w:rPr>
          <w:rFonts w:ascii="Arial" w:hAnsi="Arial" w:cs="Arial"/>
          <w:sz w:val="20"/>
          <w:szCs w:val="20"/>
        </w:rPr>
        <w:t>způsobovat</w:t>
      </w:r>
      <w:r w:rsidRPr="006E36F5">
        <w:rPr>
          <w:rFonts w:ascii="Arial" w:hAnsi="Arial" w:cs="Arial"/>
          <w:color w:val="FF0000"/>
          <w:sz w:val="20"/>
          <w:szCs w:val="20"/>
        </w:rPr>
        <w:t xml:space="preserve"> </w:t>
      </w:r>
      <w:r w:rsidRPr="006E36F5">
        <w:rPr>
          <w:rFonts w:ascii="Arial" w:hAnsi="Arial" w:cs="Arial"/>
          <w:sz w:val="20"/>
          <w:szCs w:val="20"/>
        </w:rPr>
        <w:t>škody na majetku a ohrožovat bezpečnost návštěvníků.</w:t>
      </w:r>
    </w:p>
    <w:p w:rsidR="00E73C45" w:rsidRPr="006E36F5" w:rsidRDefault="00E73C45" w:rsidP="009D224A">
      <w:pPr>
        <w:pStyle w:val="Odstavecseseznamem"/>
        <w:jc w:val="both"/>
        <w:rPr>
          <w:rFonts w:ascii="Arial" w:hAnsi="Arial" w:cs="Arial"/>
          <w:sz w:val="20"/>
          <w:szCs w:val="20"/>
        </w:rPr>
      </w:pPr>
    </w:p>
    <w:p w:rsidR="008F65D1" w:rsidRPr="006E36F5" w:rsidRDefault="008F65D1" w:rsidP="009D224A">
      <w:pPr>
        <w:pStyle w:val="Odstavecseseznamem"/>
        <w:numPr>
          <w:ilvl w:val="0"/>
          <w:numId w:val="25"/>
        </w:numPr>
        <w:jc w:val="both"/>
        <w:rPr>
          <w:rFonts w:ascii="Arial" w:hAnsi="Arial" w:cs="Arial"/>
          <w:sz w:val="20"/>
          <w:szCs w:val="20"/>
        </w:rPr>
      </w:pPr>
      <w:r w:rsidRPr="006E36F5">
        <w:rPr>
          <w:rFonts w:ascii="Arial" w:hAnsi="Arial" w:cs="Arial"/>
          <w:sz w:val="20"/>
          <w:szCs w:val="20"/>
        </w:rPr>
        <w:t>Správce může dle svého uvážení a bez souhlasu nájemce odstranit vysazené dřeviny, k jejichž výsadbě nedal souhlas.</w:t>
      </w:r>
    </w:p>
    <w:p w:rsidR="00162EBA" w:rsidRPr="006E36F5" w:rsidRDefault="00162EBA" w:rsidP="00162EBA">
      <w:pPr>
        <w:pStyle w:val="Odstavecseseznamem"/>
        <w:rPr>
          <w:rFonts w:ascii="Arial" w:hAnsi="Arial" w:cs="Arial"/>
          <w:sz w:val="20"/>
          <w:szCs w:val="20"/>
        </w:rPr>
      </w:pPr>
    </w:p>
    <w:p w:rsidR="008F65D1" w:rsidRPr="006E36F5" w:rsidRDefault="008F65D1" w:rsidP="009D224A">
      <w:pPr>
        <w:pStyle w:val="Odstavecseseznamem"/>
        <w:numPr>
          <w:ilvl w:val="0"/>
          <w:numId w:val="25"/>
        </w:numPr>
        <w:jc w:val="both"/>
        <w:rPr>
          <w:rFonts w:ascii="Arial" w:hAnsi="Arial" w:cs="Arial"/>
          <w:sz w:val="20"/>
          <w:szCs w:val="20"/>
        </w:rPr>
      </w:pPr>
      <w:r w:rsidRPr="006E36F5">
        <w:rPr>
          <w:rFonts w:ascii="Arial" w:hAnsi="Arial" w:cs="Arial"/>
          <w:sz w:val="20"/>
          <w:szCs w:val="20"/>
        </w:rPr>
        <w:t xml:space="preserve">Kácet vzrostlou zeleň lze jen v souladu s se zvláštním právním předpisem (viz. </w:t>
      </w:r>
      <w:proofErr w:type="gramStart"/>
      <w:r w:rsidRPr="006E36F5">
        <w:rPr>
          <w:rFonts w:ascii="Arial" w:hAnsi="Arial" w:cs="Arial"/>
          <w:sz w:val="20"/>
          <w:szCs w:val="20"/>
        </w:rPr>
        <w:t>zákon</w:t>
      </w:r>
      <w:proofErr w:type="gramEnd"/>
      <w:r w:rsidRPr="006E36F5">
        <w:rPr>
          <w:rFonts w:ascii="Arial" w:hAnsi="Arial" w:cs="Arial"/>
          <w:sz w:val="20"/>
          <w:szCs w:val="20"/>
        </w:rPr>
        <w:t xml:space="preserve"> na ochranu přírody a krajiny).</w:t>
      </w:r>
    </w:p>
    <w:p w:rsidR="00E73C45" w:rsidRPr="006E36F5" w:rsidRDefault="00E73C45" w:rsidP="009D224A">
      <w:pPr>
        <w:pStyle w:val="Odstavecseseznamem"/>
        <w:jc w:val="both"/>
        <w:rPr>
          <w:rFonts w:ascii="Arial" w:hAnsi="Arial" w:cs="Arial"/>
          <w:sz w:val="20"/>
          <w:szCs w:val="20"/>
        </w:rPr>
      </w:pPr>
    </w:p>
    <w:p w:rsidR="008F65D1" w:rsidRPr="006E36F5" w:rsidRDefault="008F65D1" w:rsidP="009D224A">
      <w:pPr>
        <w:pStyle w:val="Odstavecseseznamem"/>
        <w:numPr>
          <w:ilvl w:val="0"/>
          <w:numId w:val="25"/>
        </w:numPr>
        <w:jc w:val="both"/>
        <w:rPr>
          <w:rFonts w:ascii="Arial" w:hAnsi="Arial" w:cs="Arial"/>
          <w:sz w:val="20"/>
          <w:szCs w:val="20"/>
        </w:rPr>
      </w:pPr>
      <w:r w:rsidRPr="006E36F5">
        <w:rPr>
          <w:rFonts w:ascii="Arial" w:hAnsi="Arial" w:cs="Arial"/>
          <w:sz w:val="20"/>
          <w:szCs w:val="20"/>
        </w:rPr>
        <w:t>Všechna trvalá zeleň vysazená na pohřebišti, se stává majetkem zřizovatele pohřebiště.</w:t>
      </w:r>
    </w:p>
    <w:p w:rsidR="00E73C45" w:rsidRPr="006E36F5" w:rsidRDefault="00E73C45" w:rsidP="009D224A">
      <w:pPr>
        <w:pStyle w:val="Odstavecseseznamem"/>
        <w:jc w:val="both"/>
        <w:rPr>
          <w:rFonts w:ascii="Arial" w:hAnsi="Arial" w:cs="Arial"/>
          <w:sz w:val="20"/>
          <w:szCs w:val="20"/>
        </w:rPr>
      </w:pPr>
    </w:p>
    <w:p w:rsidR="008F65D1" w:rsidRPr="006E36F5" w:rsidRDefault="008F65D1" w:rsidP="009D224A">
      <w:pPr>
        <w:pStyle w:val="Odstavecseseznamem"/>
        <w:numPr>
          <w:ilvl w:val="0"/>
          <w:numId w:val="25"/>
        </w:numPr>
        <w:jc w:val="both"/>
        <w:rPr>
          <w:rFonts w:ascii="Arial" w:hAnsi="Arial" w:cs="Arial"/>
          <w:sz w:val="20"/>
          <w:szCs w:val="20"/>
        </w:rPr>
      </w:pPr>
      <w:r w:rsidRPr="006E36F5">
        <w:rPr>
          <w:rFonts w:ascii="Arial" w:hAnsi="Arial" w:cs="Arial"/>
          <w:sz w:val="20"/>
          <w:szCs w:val="20"/>
        </w:rPr>
        <w:t xml:space="preserve">Pevné i přenosné lavičky instaluje na pohřebišti správce, nebo osoba, které k tomu udělí správce souhlas s určením rozměrů, tvaru a umístění lavičky a povinnosti </w:t>
      </w:r>
      <w:r w:rsidR="00B109BF" w:rsidRPr="006E36F5">
        <w:rPr>
          <w:rFonts w:ascii="Arial" w:hAnsi="Arial" w:cs="Arial"/>
          <w:sz w:val="20"/>
          <w:szCs w:val="20"/>
        </w:rPr>
        <w:t>udržovat lavičky v řádném stavu. Lavičky mohou užívat všichni návštěvníci pohřebiště.</w:t>
      </w:r>
    </w:p>
    <w:p w:rsidR="00E73C45" w:rsidRPr="006E36F5" w:rsidRDefault="00E73C45" w:rsidP="009D224A">
      <w:pPr>
        <w:pStyle w:val="Odstavecseseznamem"/>
        <w:jc w:val="both"/>
        <w:rPr>
          <w:rFonts w:ascii="Arial" w:hAnsi="Arial" w:cs="Arial"/>
          <w:sz w:val="20"/>
          <w:szCs w:val="20"/>
        </w:rPr>
      </w:pPr>
    </w:p>
    <w:p w:rsidR="00B109BF" w:rsidRPr="006E36F5" w:rsidRDefault="00B109BF" w:rsidP="009D224A">
      <w:pPr>
        <w:pStyle w:val="Odstavecseseznamem"/>
        <w:numPr>
          <w:ilvl w:val="0"/>
          <w:numId w:val="25"/>
        </w:numPr>
        <w:jc w:val="both"/>
        <w:rPr>
          <w:rFonts w:ascii="Arial" w:hAnsi="Arial" w:cs="Arial"/>
          <w:sz w:val="20"/>
          <w:szCs w:val="20"/>
        </w:rPr>
      </w:pPr>
      <w:r w:rsidRPr="006E36F5">
        <w:rPr>
          <w:rFonts w:ascii="Arial" w:hAnsi="Arial" w:cs="Arial"/>
          <w:sz w:val="20"/>
          <w:szCs w:val="20"/>
        </w:rPr>
        <w:t>Jednoduché práce nutné k udržování a zkrášlování hrobových míst provádějí na pronajatých místech nájemci nebo fyzické, nebo právnické osoby nájemci pověřené.</w:t>
      </w:r>
    </w:p>
    <w:p w:rsidR="003A6709" w:rsidRPr="006E36F5" w:rsidRDefault="003A6709" w:rsidP="003A6709">
      <w:pPr>
        <w:pStyle w:val="Odstavecseseznamem"/>
        <w:rPr>
          <w:rFonts w:ascii="Arial" w:hAnsi="Arial" w:cs="Arial"/>
          <w:sz w:val="20"/>
          <w:szCs w:val="20"/>
        </w:rPr>
      </w:pPr>
    </w:p>
    <w:p w:rsidR="00B109BF" w:rsidRPr="006E36F5" w:rsidRDefault="00B109BF" w:rsidP="00B5115A">
      <w:pPr>
        <w:jc w:val="center"/>
        <w:rPr>
          <w:rFonts w:ascii="Arial" w:hAnsi="Arial" w:cs="Arial"/>
          <w:b/>
          <w:sz w:val="20"/>
          <w:szCs w:val="20"/>
        </w:rPr>
      </w:pPr>
      <w:r w:rsidRPr="006E36F5">
        <w:rPr>
          <w:rFonts w:ascii="Arial" w:hAnsi="Arial" w:cs="Arial"/>
          <w:b/>
          <w:sz w:val="20"/>
          <w:szCs w:val="20"/>
        </w:rPr>
        <w:t>Čl. 10</w:t>
      </w:r>
    </w:p>
    <w:p w:rsidR="00B109BF" w:rsidRPr="006E36F5" w:rsidRDefault="00B109BF" w:rsidP="00B5115A">
      <w:pPr>
        <w:jc w:val="center"/>
        <w:rPr>
          <w:rFonts w:ascii="Arial" w:hAnsi="Arial" w:cs="Arial"/>
          <w:b/>
          <w:sz w:val="20"/>
          <w:szCs w:val="20"/>
        </w:rPr>
      </w:pPr>
      <w:r w:rsidRPr="006E36F5">
        <w:rPr>
          <w:rFonts w:ascii="Arial" w:hAnsi="Arial" w:cs="Arial"/>
          <w:b/>
          <w:sz w:val="20"/>
          <w:szCs w:val="20"/>
        </w:rPr>
        <w:t>Sankce</w:t>
      </w:r>
    </w:p>
    <w:p w:rsidR="00B109BF" w:rsidRPr="006E36F5" w:rsidRDefault="00B109BF" w:rsidP="009D224A">
      <w:pPr>
        <w:pStyle w:val="Odstavecseseznamem"/>
        <w:numPr>
          <w:ilvl w:val="0"/>
          <w:numId w:val="26"/>
        </w:numPr>
        <w:jc w:val="both"/>
        <w:rPr>
          <w:rFonts w:ascii="Arial" w:hAnsi="Arial" w:cs="Arial"/>
          <w:sz w:val="20"/>
          <w:szCs w:val="20"/>
        </w:rPr>
      </w:pPr>
      <w:r w:rsidRPr="006E36F5">
        <w:rPr>
          <w:rFonts w:ascii="Arial" w:hAnsi="Arial" w:cs="Arial"/>
          <w:sz w:val="20"/>
          <w:szCs w:val="20"/>
        </w:rPr>
        <w:t>Porušení tohoto řádu bude postihováno podle zákona o přestupcích, zákona o obcích a souvisejících obecně závazných právních předpisů.</w:t>
      </w:r>
    </w:p>
    <w:p w:rsidR="00E73C45" w:rsidRPr="006E36F5" w:rsidRDefault="00E73C45" w:rsidP="009D224A">
      <w:pPr>
        <w:pStyle w:val="Odstavecseseznamem"/>
        <w:jc w:val="both"/>
        <w:rPr>
          <w:rFonts w:ascii="Arial" w:hAnsi="Arial" w:cs="Arial"/>
          <w:sz w:val="20"/>
          <w:szCs w:val="20"/>
        </w:rPr>
      </w:pPr>
    </w:p>
    <w:p w:rsidR="006B3C20" w:rsidRPr="006E36F5" w:rsidRDefault="006B3C20" w:rsidP="009D224A">
      <w:pPr>
        <w:pStyle w:val="Odstavecseseznamem"/>
        <w:numPr>
          <w:ilvl w:val="0"/>
          <w:numId w:val="26"/>
        </w:numPr>
        <w:jc w:val="both"/>
        <w:rPr>
          <w:rFonts w:ascii="Arial" w:hAnsi="Arial" w:cs="Arial"/>
          <w:sz w:val="20"/>
          <w:szCs w:val="20"/>
        </w:rPr>
      </w:pPr>
      <w:r w:rsidRPr="006E36F5">
        <w:rPr>
          <w:rFonts w:ascii="Arial" w:hAnsi="Arial" w:cs="Arial"/>
          <w:sz w:val="20"/>
          <w:szCs w:val="20"/>
        </w:rPr>
        <w:t>Přestupku se dopustí také ten, kdo dle zákona:</w:t>
      </w:r>
    </w:p>
    <w:p w:rsidR="00E73C45" w:rsidRPr="006E36F5" w:rsidRDefault="00E73C45" w:rsidP="009D224A">
      <w:pPr>
        <w:pStyle w:val="Odstavecseseznamem"/>
        <w:jc w:val="both"/>
        <w:rPr>
          <w:rFonts w:ascii="Arial" w:hAnsi="Arial" w:cs="Arial"/>
          <w:sz w:val="20"/>
          <w:szCs w:val="20"/>
        </w:rPr>
      </w:pPr>
    </w:p>
    <w:p w:rsidR="006B3C20" w:rsidRPr="006E36F5" w:rsidRDefault="006B3C20" w:rsidP="009D224A">
      <w:pPr>
        <w:pStyle w:val="Odstavecseseznamem"/>
        <w:numPr>
          <w:ilvl w:val="0"/>
          <w:numId w:val="27"/>
        </w:numPr>
        <w:jc w:val="both"/>
        <w:rPr>
          <w:rFonts w:ascii="Arial" w:hAnsi="Arial" w:cs="Arial"/>
          <w:sz w:val="20"/>
          <w:szCs w:val="20"/>
        </w:rPr>
      </w:pPr>
      <w:r w:rsidRPr="006E36F5">
        <w:rPr>
          <w:rFonts w:ascii="Arial" w:hAnsi="Arial" w:cs="Arial"/>
          <w:sz w:val="20"/>
          <w:szCs w:val="20"/>
        </w:rPr>
        <w:t>Je nájemcem místa na pohřebišti a nezajišťuje údržbu pronajatého hrobového místa i přes písemné upozornění správce</w:t>
      </w:r>
    </w:p>
    <w:p w:rsidR="006B3C20" w:rsidRPr="006E36F5" w:rsidRDefault="006B3C20" w:rsidP="009D224A">
      <w:pPr>
        <w:pStyle w:val="Odstavecseseznamem"/>
        <w:numPr>
          <w:ilvl w:val="0"/>
          <w:numId w:val="27"/>
        </w:numPr>
        <w:jc w:val="both"/>
        <w:rPr>
          <w:rFonts w:ascii="Arial" w:hAnsi="Arial" w:cs="Arial"/>
          <w:sz w:val="20"/>
          <w:szCs w:val="20"/>
        </w:rPr>
      </w:pPr>
      <w:r w:rsidRPr="006E36F5">
        <w:rPr>
          <w:rFonts w:ascii="Arial" w:hAnsi="Arial" w:cs="Arial"/>
          <w:sz w:val="20"/>
          <w:szCs w:val="20"/>
        </w:rPr>
        <w:t>Zachází s lidskými pozůstatky nebo s lidskými ostatky způsobem dotýkajícím se důstojnosti zemřelého nebo mravního cítění pozůstalých a veřejnosti</w:t>
      </w:r>
    </w:p>
    <w:p w:rsidR="006B3C20" w:rsidRPr="006E36F5" w:rsidRDefault="006B3C20" w:rsidP="009D224A">
      <w:pPr>
        <w:pStyle w:val="Odstavecseseznamem"/>
        <w:numPr>
          <w:ilvl w:val="0"/>
          <w:numId w:val="27"/>
        </w:numPr>
        <w:jc w:val="both"/>
        <w:rPr>
          <w:rFonts w:ascii="Arial" w:hAnsi="Arial" w:cs="Arial"/>
          <w:sz w:val="20"/>
          <w:szCs w:val="20"/>
        </w:rPr>
      </w:pPr>
      <w:r w:rsidRPr="006E36F5">
        <w:rPr>
          <w:rFonts w:ascii="Arial" w:hAnsi="Arial" w:cs="Arial"/>
          <w:sz w:val="20"/>
          <w:szCs w:val="20"/>
        </w:rPr>
        <w:t xml:space="preserve">Provádí pohřbení jiným způsobem, než uvedeným v § 2 písm. </w:t>
      </w:r>
      <w:r w:rsidR="004A1244" w:rsidRPr="006E36F5">
        <w:rPr>
          <w:rFonts w:ascii="Arial" w:hAnsi="Arial" w:cs="Arial"/>
          <w:sz w:val="20"/>
          <w:szCs w:val="20"/>
        </w:rPr>
        <w:t>e</w:t>
      </w:r>
      <w:r w:rsidR="00D2494E" w:rsidRPr="006E36F5">
        <w:rPr>
          <w:rFonts w:ascii="Arial" w:hAnsi="Arial" w:cs="Arial"/>
          <w:sz w:val="20"/>
          <w:szCs w:val="20"/>
        </w:rPr>
        <w:t>)</w:t>
      </w:r>
      <w:r w:rsidRPr="006E36F5">
        <w:rPr>
          <w:rFonts w:ascii="Arial" w:hAnsi="Arial" w:cs="Arial"/>
          <w:sz w:val="20"/>
          <w:szCs w:val="20"/>
        </w:rPr>
        <w:t xml:space="preserve"> zákona</w:t>
      </w:r>
    </w:p>
    <w:p w:rsidR="00E73C45" w:rsidRPr="006E36F5" w:rsidRDefault="00E73C45" w:rsidP="009D224A">
      <w:pPr>
        <w:pStyle w:val="Odstavecseseznamem"/>
        <w:jc w:val="both"/>
        <w:rPr>
          <w:rFonts w:ascii="Arial" w:hAnsi="Arial" w:cs="Arial"/>
          <w:sz w:val="20"/>
          <w:szCs w:val="20"/>
        </w:rPr>
      </w:pPr>
    </w:p>
    <w:p w:rsidR="006B3C20" w:rsidRPr="006E36F5" w:rsidRDefault="006B3C20" w:rsidP="009D224A">
      <w:pPr>
        <w:pStyle w:val="Odstavecseseznamem"/>
        <w:numPr>
          <w:ilvl w:val="0"/>
          <w:numId w:val="26"/>
        </w:numPr>
        <w:jc w:val="both"/>
        <w:rPr>
          <w:rFonts w:ascii="Arial" w:hAnsi="Arial" w:cs="Arial"/>
          <w:sz w:val="20"/>
          <w:szCs w:val="20"/>
        </w:rPr>
      </w:pPr>
      <w:r w:rsidRPr="006E36F5">
        <w:rPr>
          <w:rFonts w:ascii="Arial" w:hAnsi="Arial" w:cs="Arial"/>
          <w:sz w:val="20"/>
          <w:szCs w:val="20"/>
        </w:rPr>
        <w:t xml:space="preserve">Za přestupky výše uvedené lze uložit pokutu až do výše </w:t>
      </w:r>
      <w:r w:rsidR="00E50BA3" w:rsidRPr="006E36F5">
        <w:rPr>
          <w:rFonts w:ascii="Arial" w:hAnsi="Arial" w:cs="Arial"/>
          <w:sz w:val="20"/>
          <w:szCs w:val="20"/>
        </w:rPr>
        <w:t>10</w:t>
      </w:r>
      <w:r w:rsidRPr="006E36F5">
        <w:rPr>
          <w:rFonts w:ascii="Arial" w:hAnsi="Arial" w:cs="Arial"/>
          <w:sz w:val="20"/>
          <w:szCs w:val="20"/>
        </w:rPr>
        <w:t>0 000,- Kč ve smyslu § 26 zákona.</w:t>
      </w:r>
    </w:p>
    <w:p w:rsidR="00126A36" w:rsidRPr="006E36F5" w:rsidRDefault="00126A36" w:rsidP="00B5115A">
      <w:pPr>
        <w:jc w:val="center"/>
        <w:rPr>
          <w:rFonts w:ascii="Arial" w:hAnsi="Arial" w:cs="Arial"/>
          <w:b/>
          <w:sz w:val="20"/>
          <w:szCs w:val="20"/>
        </w:rPr>
      </w:pPr>
    </w:p>
    <w:p w:rsidR="000958C0" w:rsidRDefault="000958C0" w:rsidP="00B5115A">
      <w:pPr>
        <w:jc w:val="center"/>
        <w:rPr>
          <w:rFonts w:ascii="Arial" w:hAnsi="Arial" w:cs="Arial"/>
          <w:b/>
          <w:sz w:val="20"/>
          <w:szCs w:val="20"/>
        </w:rPr>
      </w:pPr>
    </w:p>
    <w:p w:rsidR="006B3C20" w:rsidRPr="006E36F5" w:rsidRDefault="00CF6DBF" w:rsidP="00B5115A">
      <w:pPr>
        <w:jc w:val="center"/>
        <w:rPr>
          <w:rFonts w:ascii="Arial" w:hAnsi="Arial" w:cs="Arial"/>
          <w:b/>
          <w:sz w:val="20"/>
          <w:szCs w:val="20"/>
        </w:rPr>
      </w:pPr>
      <w:r w:rsidRPr="006E36F5">
        <w:rPr>
          <w:rFonts w:ascii="Arial" w:hAnsi="Arial" w:cs="Arial"/>
          <w:b/>
          <w:sz w:val="20"/>
          <w:szCs w:val="20"/>
        </w:rPr>
        <w:lastRenderedPageBreak/>
        <w:t>Čl. 11</w:t>
      </w:r>
    </w:p>
    <w:p w:rsidR="00CF6DBF" w:rsidRPr="006E36F5" w:rsidRDefault="00CF6DBF" w:rsidP="00B5115A">
      <w:pPr>
        <w:jc w:val="center"/>
        <w:rPr>
          <w:rFonts w:ascii="Arial" w:hAnsi="Arial" w:cs="Arial"/>
          <w:b/>
          <w:sz w:val="20"/>
          <w:szCs w:val="20"/>
        </w:rPr>
      </w:pPr>
      <w:r w:rsidRPr="006E36F5">
        <w:rPr>
          <w:rFonts w:ascii="Arial" w:hAnsi="Arial" w:cs="Arial"/>
          <w:b/>
          <w:sz w:val="20"/>
          <w:szCs w:val="20"/>
        </w:rPr>
        <w:t>Ostatní ustanovení</w:t>
      </w:r>
    </w:p>
    <w:p w:rsidR="00CF6DBF" w:rsidRPr="006E36F5" w:rsidRDefault="00CF6DBF" w:rsidP="009D224A">
      <w:pPr>
        <w:pStyle w:val="Odstavecseseznamem"/>
        <w:numPr>
          <w:ilvl w:val="0"/>
          <w:numId w:val="28"/>
        </w:numPr>
        <w:jc w:val="both"/>
        <w:rPr>
          <w:rFonts w:ascii="Arial" w:hAnsi="Arial" w:cs="Arial"/>
          <w:sz w:val="20"/>
          <w:szCs w:val="20"/>
        </w:rPr>
      </w:pPr>
      <w:r w:rsidRPr="006E36F5">
        <w:rPr>
          <w:rFonts w:ascii="Arial" w:hAnsi="Arial" w:cs="Arial"/>
          <w:sz w:val="20"/>
          <w:szCs w:val="20"/>
        </w:rPr>
        <w:t>Právní vztahy neupravené tímto řádem, vztahující se k provozování pohřebiště, se řídí zákonem.</w:t>
      </w:r>
    </w:p>
    <w:p w:rsidR="00CF6DBF" w:rsidRPr="006E36F5" w:rsidRDefault="00CF6DBF" w:rsidP="009D224A">
      <w:pPr>
        <w:pStyle w:val="Odstavecseseznamem"/>
        <w:numPr>
          <w:ilvl w:val="0"/>
          <w:numId w:val="28"/>
        </w:numPr>
        <w:jc w:val="both"/>
        <w:rPr>
          <w:rFonts w:ascii="Arial" w:hAnsi="Arial" w:cs="Arial"/>
          <w:sz w:val="20"/>
          <w:szCs w:val="20"/>
        </w:rPr>
      </w:pPr>
      <w:r w:rsidRPr="006E36F5">
        <w:rPr>
          <w:rFonts w:ascii="Arial" w:hAnsi="Arial" w:cs="Arial"/>
          <w:sz w:val="20"/>
          <w:szCs w:val="20"/>
        </w:rPr>
        <w:t>Kontrolu dodržování tohoto řádu provádí a je jí pověřen příslušný orgán města Blovice – městská policie a správce pohřebiště.</w:t>
      </w:r>
    </w:p>
    <w:p w:rsidR="00E73C45" w:rsidRPr="006E36F5" w:rsidRDefault="00E73C45" w:rsidP="009D224A">
      <w:pPr>
        <w:pStyle w:val="Odstavecseseznamem"/>
        <w:jc w:val="both"/>
        <w:rPr>
          <w:rFonts w:ascii="Arial" w:hAnsi="Arial" w:cs="Arial"/>
          <w:sz w:val="20"/>
          <w:szCs w:val="20"/>
        </w:rPr>
      </w:pPr>
    </w:p>
    <w:p w:rsidR="00CF6DBF" w:rsidRPr="006E36F5" w:rsidRDefault="00CF6DBF" w:rsidP="009D224A">
      <w:pPr>
        <w:pStyle w:val="Odstavecseseznamem"/>
        <w:numPr>
          <w:ilvl w:val="0"/>
          <w:numId w:val="28"/>
        </w:numPr>
        <w:jc w:val="both"/>
        <w:rPr>
          <w:rFonts w:ascii="Arial" w:hAnsi="Arial" w:cs="Arial"/>
          <w:sz w:val="20"/>
          <w:szCs w:val="20"/>
        </w:rPr>
      </w:pPr>
      <w:r w:rsidRPr="006E36F5">
        <w:rPr>
          <w:rFonts w:ascii="Arial" w:hAnsi="Arial" w:cs="Arial"/>
          <w:sz w:val="20"/>
          <w:szCs w:val="20"/>
        </w:rPr>
        <w:t>Výjimky z řádu dle individuální žádosti může schválit Rada města.</w:t>
      </w:r>
    </w:p>
    <w:p w:rsidR="00E73C45" w:rsidRPr="006E36F5" w:rsidRDefault="00E73C45" w:rsidP="009D224A">
      <w:pPr>
        <w:pStyle w:val="Odstavecseseznamem"/>
        <w:jc w:val="both"/>
        <w:rPr>
          <w:rFonts w:ascii="Arial" w:hAnsi="Arial" w:cs="Arial"/>
          <w:sz w:val="20"/>
          <w:szCs w:val="20"/>
        </w:rPr>
      </w:pPr>
    </w:p>
    <w:p w:rsidR="0070170B" w:rsidRPr="006E36F5" w:rsidRDefault="0070170B" w:rsidP="00B5115A">
      <w:pPr>
        <w:jc w:val="center"/>
        <w:rPr>
          <w:rFonts w:ascii="Arial" w:hAnsi="Arial" w:cs="Arial"/>
          <w:b/>
          <w:sz w:val="20"/>
          <w:szCs w:val="20"/>
        </w:rPr>
      </w:pPr>
      <w:r w:rsidRPr="006E36F5">
        <w:rPr>
          <w:rFonts w:ascii="Arial" w:hAnsi="Arial" w:cs="Arial"/>
          <w:b/>
          <w:sz w:val="20"/>
          <w:szCs w:val="20"/>
        </w:rPr>
        <w:t>Čl. 12</w:t>
      </w:r>
    </w:p>
    <w:p w:rsidR="0070170B" w:rsidRPr="006E36F5" w:rsidRDefault="0070170B" w:rsidP="00B5115A">
      <w:pPr>
        <w:jc w:val="center"/>
        <w:rPr>
          <w:rFonts w:ascii="Arial" w:hAnsi="Arial" w:cs="Arial"/>
          <w:b/>
          <w:sz w:val="20"/>
          <w:szCs w:val="20"/>
        </w:rPr>
      </w:pPr>
      <w:r w:rsidRPr="006E36F5">
        <w:rPr>
          <w:rFonts w:ascii="Arial" w:hAnsi="Arial" w:cs="Arial"/>
          <w:b/>
          <w:sz w:val="20"/>
          <w:szCs w:val="20"/>
        </w:rPr>
        <w:t>Zrušující ustanovení</w:t>
      </w:r>
    </w:p>
    <w:p w:rsidR="0070170B" w:rsidRPr="006E36F5" w:rsidRDefault="0070170B" w:rsidP="009D224A">
      <w:pPr>
        <w:jc w:val="both"/>
        <w:rPr>
          <w:rFonts w:ascii="Arial" w:hAnsi="Arial" w:cs="Arial"/>
          <w:sz w:val="20"/>
          <w:szCs w:val="20"/>
        </w:rPr>
      </w:pPr>
      <w:r w:rsidRPr="006E36F5">
        <w:rPr>
          <w:rFonts w:ascii="Arial" w:hAnsi="Arial" w:cs="Arial"/>
          <w:sz w:val="20"/>
          <w:szCs w:val="20"/>
        </w:rPr>
        <w:t xml:space="preserve">Dnem nabytí účinnosti </w:t>
      </w:r>
      <w:r w:rsidR="00F404E5" w:rsidRPr="006E36F5">
        <w:rPr>
          <w:rFonts w:ascii="Arial" w:hAnsi="Arial" w:cs="Arial"/>
          <w:sz w:val="20"/>
          <w:szCs w:val="20"/>
        </w:rPr>
        <w:t xml:space="preserve">tohoto </w:t>
      </w:r>
      <w:r w:rsidRPr="006E36F5">
        <w:rPr>
          <w:rFonts w:ascii="Arial" w:hAnsi="Arial" w:cs="Arial"/>
          <w:sz w:val="20"/>
          <w:szCs w:val="20"/>
        </w:rPr>
        <w:t>schváleného Řádu pohřebiště se zrušuje v celém rozsahu Řád pohřebiště, schválený Radou města Blovice, ze dne</w:t>
      </w:r>
      <w:r w:rsidR="00776E06">
        <w:rPr>
          <w:rFonts w:ascii="Arial" w:hAnsi="Arial" w:cs="Arial"/>
          <w:sz w:val="20"/>
          <w:szCs w:val="20"/>
        </w:rPr>
        <w:t xml:space="preserve"> 13. 02. 2013 </w:t>
      </w:r>
      <w:r w:rsidRPr="006E36F5">
        <w:rPr>
          <w:rFonts w:ascii="Arial" w:hAnsi="Arial" w:cs="Arial"/>
          <w:sz w:val="20"/>
          <w:szCs w:val="20"/>
        </w:rPr>
        <w:t>pod č. usnesení</w:t>
      </w:r>
      <w:r w:rsidR="00776E06">
        <w:rPr>
          <w:rFonts w:ascii="Arial" w:hAnsi="Arial" w:cs="Arial"/>
          <w:sz w:val="20"/>
          <w:szCs w:val="20"/>
        </w:rPr>
        <w:t xml:space="preserve"> 02/13</w:t>
      </w:r>
      <w:r w:rsidRPr="006E36F5">
        <w:rPr>
          <w:rFonts w:ascii="Arial" w:hAnsi="Arial" w:cs="Arial"/>
          <w:sz w:val="20"/>
          <w:szCs w:val="20"/>
        </w:rPr>
        <w:t>.</w:t>
      </w:r>
    </w:p>
    <w:p w:rsidR="003A6709" w:rsidRPr="006E36F5" w:rsidRDefault="003A6709" w:rsidP="00B5115A">
      <w:pPr>
        <w:jc w:val="center"/>
        <w:rPr>
          <w:rFonts w:ascii="Arial" w:hAnsi="Arial" w:cs="Arial"/>
          <w:b/>
          <w:sz w:val="20"/>
          <w:szCs w:val="20"/>
        </w:rPr>
      </w:pPr>
    </w:p>
    <w:p w:rsidR="000C63AD" w:rsidRPr="006E36F5" w:rsidRDefault="000C63AD" w:rsidP="00B5115A">
      <w:pPr>
        <w:jc w:val="center"/>
        <w:rPr>
          <w:rFonts w:ascii="Arial" w:hAnsi="Arial" w:cs="Arial"/>
          <w:b/>
          <w:sz w:val="20"/>
          <w:szCs w:val="20"/>
        </w:rPr>
      </w:pPr>
      <w:r w:rsidRPr="006E36F5">
        <w:rPr>
          <w:rFonts w:ascii="Arial" w:hAnsi="Arial" w:cs="Arial"/>
          <w:b/>
          <w:sz w:val="20"/>
          <w:szCs w:val="20"/>
        </w:rPr>
        <w:t>Čl. 13</w:t>
      </w:r>
    </w:p>
    <w:p w:rsidR="000C63AD" w:rsidRPr="006E36F5" w:rsidRDefault="000C63AD" w:rsidP="00B5115A">
      <w:pPr>
        <w:jc w:val="center"/>
        <w:rPr>
          <w:rFonts w:ascii="Arial" w:hAnsi="Arial" w:cs="Arial"/>
          <w:b/>
          <w:sz w:val="20"/>
          <w:szCs w:val="20"/>
        </w:rPr>
      </w:pPr>
      <w:r w:rsidRPr="006E36F5">
        <w:rPr>
          <w:rFonts w:ascii="Arial" w:hAnsi="Arial" w:cs="Arial"/>
          <w:b/>
          <w:sz w:val="20"/>
          <w:szCs w:val="20"/>
        </w:rPr>
        <w:t>Závěrečné ustanovení</w:t>
      </w:r>
    </w:p>
    <w:p w:rsidR="003C4AB7" w:rsidRPr="006E36F5" w:rsidRDefault="003C4AB7" w:rsidP="003C4AB7">
      <w:pPr>
        <w:jc w:val="both"/>
        <w:rPr>
          <w:rFonts w:ascii="Arial" w:hAnsi="Arial" w:cs="Arial"/>
          <w:sz w:val="20"/>
          <w:szCs w:val="20"/>
        </w:rPr>
      </w:pPr>
      <w:r w:rsidRPr="006E36F5">
        <w:rPr>
          <w:rFonts w:ascii="Arial" w:hAnsi="Arial" w:cs="Arial"/>
          <w:sz w:val="20"/>
          <w:szCs w:val="20"/>
        </w:rPr>
        <w:t>1. Tento Řád je účinný dnem</w:t>
      </w:r>
      <w:r w:rsidR="00F209AB">
        <w:rPr>
          <w:rFonts w:ascii="Arial" w:hAnsi="Arial" w:cs="Arial"/>
          <w:sz w:val="20"/>
          <w:szCs w:val="20"/>
        </w:rPr>
        <w:t xml:space="preserve"> 20. 06. 2020.</w:t>
      </w:r>
    </w:p>
    <w:p w:rsidR="003C4AB7" w:rsidRPr="006E36F5" w:rsidRDefault="003C4AB7" w:rsidP="003C4AB7">
      <w:pPr>
        <w:jc w:val="both"/>
        <w:rPr>
          <w:rFonts w:ascii="Arial" w:hAnsi="Arial" w:cs="Arial"/>
          <w:sz w:val="20"/>
          <w:szCs w:val="20"/>
        </w:rPr>
      </w:pPr>
      <w:r w:rsidRPr="006E36F5">
        <w:rPr>
          <w:rFonts w:ascii="Arial" w:hAnsi="Arial" w:cs="Arial"/>
          <w:sz w:val="20"/>
          <w:szCs w:val="20"/>
        </w:rPr>
        <w:t xml:space="preserve">2. Řád veřejného pohřebiště bude vyvěšen na úřední desce </w:t>
      </w:r>
      <w:proofErr w:type="spellStart"/>
      <w:r w:rsidRPr="006E36F5">
        <w:rPr>
          <w:rFonts w:ascii="Arial" w:hAnsi="Arial" w:cs="Arial"/>
          <w:sz w:val="20"/>
          <w:szCs w:val="20"/>
        </w:rPr>
        <w:t>MěÚ</w:t>
      </w:r>
      <w:proofErr w:type="spellEnd"/>
      <w:r w:rsidRPr="006E36F5">
        <w:rPr>
          <w:rFonts w:ascii="Arial" w:hAnsi="Arial" w:cs="Arial"/>
          <w:sz w:val="20"/>
          <w:szCs w:val="20"/>
        </w:rPr>
        <w:t xml:space="preserve"> Blovice po dobu 15 dnů a po celou dobu platnosti tohoto řádu musí být vyvěšen na pohřebišti na místě obvyklém.</w:t>
      </w:r>
    </w:p>
    <w:p w:rsidR="007C7645" w:rsidRPr="006E36F5" w:rsidRDefault="007C7645" w:rsidP="009D224A">
      <w:pPr>
        <w:jc w:val="both"/>
        <w:rPr>
          <w:rFonts w:ascii="Arial" w:hAnsi="Arial" w:cs="Arial"/>
          <w:sz w:val="20"/>
          <w:szCs w:val="20"/>
        </w:rPr>
      </w:pPr>
    </w:p>
    <w:p w:rsidR="007C7645" w:rsidRPr="006E36F5" w:rsidRDefault="007C7645" w:rsidP="009D224A">
      <w:pPr>
        <w:jc w:val="both"/>
        <w:rPr>
          <w:rFonts w:ascii="Arial" w:hAnsi="Arial" w:cs="Arial"/>
          <w:sz w:val="20"/>
          <w:szCs w:val="20"/>
        </w:rPr>
      </w:pPr>
    </w:p>
    <w:p w:rsidR="00DE649C" w:rsidRPr="006E36F5" w:rsidRDefault="00DE649C" w:rsidP="009D224A">
      <w:pPr>
        <w:jc w:val="both"/>
        <w:rPr>
          <w:rFonts w:ascii="Arial" w:hAnsi="Arial" w:cs="Arial"/>
          <w:sz w:val="20"/>
          <w:szCs w:val="20"/>
        </w:rPr>
      </w:pPr>
    </w:p>
    <w:p w:rsidR="007C7645" w:rsidRPr="006E36F5" w:rsidRDefault="007C7645" w:rsidP="009D224A">
      <w:pPr>
        <w:jc w:val="both"/>
        <w:rPr>
          <w:rFonts w:ascii="Arial" w:hAnsi="Arial" w:cs="Arial"/>
          <w:sz w:val="20"/>
          <w:szCs w:val="20"/>
        </w:rPr>
      </w:pPr>
    </w:p>
    <w:p w:rsidR="007C7645" w:rsidRDefault="00223D36" w:rsidP="009D224A">
      <w:pPr>
        <w:jc w:val="both"/>
        <w:rPr>
          <w:rFonts w:ascii="Arial" w:hAnsi="Arial" w:cs="Arial"/>
          <w:sz w:val="20"/>
          <w:szCs w:val="20"/>
        </w:rPr>
      </w:pPr>
      <w:r w:rsidRPr="006E36F5">
        <w:rPr>
          <w:rFonts w:ascii="Arial" w:hAnsi="Arial" w:cs="Arial"/>
          <w:sz w:val="20"/>
          <w:szCs w:val="20"/>
        </w:rPr>
        <w:t>V Blovicích dne</w:t>
      </w:r>
      <w:r w:rsidR="00911CCE">
        <w:rPr>
          <w:rFonts w:ascii="Arial" w:hAnsi="Arial" w:cs="Arial"/>
          <w:sz w:val="20"/>
          <w:szCs w:val="20"/>
        </w:rPr>
        <w:t xml:space="preserve"> 22. 06. 2020</w:t>
      </w:r>
    </w:p>
    <w:p w:rsidR="007C7645" w:rsidRPr="006E36F5" w:rsidRDefault="007C7645" w:rsidP="009D224A">
      <w:pPr>
        <w:jc w:val="both"/>
        <w:rPr>
          <w:rFonts w:ascii="Arial" w:hAnsi="Arial" w:cs="Arial"/>
          <w:sz w:val="20"/>
          <w:szCs w:val="20"/>
        </w:rPr>
      </w:pPr>
    </w:p>
    <w:p w:rsidR="001D04E5" w:rsidRPr="006E36F5" w:rsidRDefault="001D04E5" w:rsidP="009D224A">
      <w:pPr>
        <w:jc w:val="both"/>
        <w:rPr>
          <w:rFonts w:ascii="Arial" w:hAnsi="Arial" w:cs="Arial"/>
          <w:sz w:val="20"/>
          <w:szCs w:val="20"/>
        </w:rPr>
      </w:pPr>
    </w:p>
    <w:p w:rsidR="00B80D53" w:rsidRPr="006E36F5" w:rsidRDefault="00B80D53" w:rsidP="009D224A">
      <w:pPr>
        <w:jc w:val="both"/>
        <w:rPr>
          <w:rFonts w:ascii="Arial" w:hAnsi="Arial" w:cs="Arial"/>
          <w:sz w:val="20"/>
          <w:szCs w:val="20"/>
        </w:rPr>
      </w:pPr>
    </w:p>
    <w:p w:rsidR="00223D36" w:rsidRPr="006E36F5" w:rsidRDefault="00223D36" w:rsidP="009D224A">
      <w:pPr>
        <w:jc w:val="both"/>
        <w:rPr>
          <w:rFonts w:ascii="Arial" w:hAnsi="Arial" w:cs="Arial"/>
          <w:sz w:val="20"/>
          <w:szCs w:val="20"/>
        </w:rPr>
      </w:pPr>
      <w:r w:rsidRPr="006E36F5">
        <w:rPr>
          <w:rFonts w:ascii="Arial" w:hAnsi="Arial" w:cs="Arial"/>
          <w:sz w:val="20"/>
          <w:szCs w:val="20"/>
        </w:rPr>
        <w:t>……………………………………………..</w:t>
      </w:r>
      <w:r w:rsidRPr="006E36F5">
        <w:rPr>
          <w:rFonts w:ascii="Arial" w:hAnsi="Arial" w:cs="Arial"/>
          <w:sz w:val="20"/>
          <w:szCs w:val="20"/>
        </w:rPr>
        <w:tab/>
      </w:r>
      <w:r w:rsidRPr="006E36F5">
        <w:rPr>
          <w:rFonts w:ascii="Arial" w:hAnsi="Arial" w:cs="Arial"/>
          <w:sz w:val="20"/>
          <w:szCs w:val="20"/>
        </w:rPr>
        <w:tab/>
      </w:r>
      <w:r w:rsidRPr="006E36F5">
        <w:rPr>
          <w:rFonts w:ascii="Arial" w:hAnsi="Arial" w:cs="Arial"/>
          <w:sz w:val="20"/>
          <w:szCs w:val="20"/>
        </w:rPr>
        <w:tab/>
      </w:r>
      <w:r w:rsidRPr="006E36F5">
        <w:rPr>
          <w:rFonts w:ascii="Arial" w:hAnsi="Arial" w:cs="Arial"/>
          <w:sz w:val="20"/>
          <w:szCs w:val="20"/>
        </w:rPr>
        <w:tab/>
        <w:t>……………………………………………</w:t>
      </w:r>
    </w:p>
    <w:p w:rsidR="00223D36" w:rsidRPr="006E36F5" w:rsidRDefault="00223D36" w:rsidP="009D224A">
      <w:pPr>
        <w:jc w:val="both"/>
        <w:rPr>
          <w:rFonts w:ascii="Arial" w:hAnsi="Arial" w:cs="Arial"/>
          <w:sz w:val="20"/>
          <w:szCs w:val="20"/>
        </w:rPr>
      </w:pPr>
      <w:r w:rsidRPr="006E36F5">
        <w:rPr>
          <w:rFonts w:ascii="Arial" w:hAnsi="Arial" w:cs="Arial"/>
          <w:sz w:val="20"/>
          <w:szCs w:val="20"/>
        </w:rPr>
        <w:t xml:space="preserve">        starosta </w:t>
      </w:r>
      <w:proofErr w:type="gramStart"/>
      <w:r w:rsidRPr="006E36F5">
        <w:rPr>
          <w:rFonts w:ascii="Arial" w:hAnsi="Arial" w:cs="Arial"/>
          <w:sz w:val="20"/>
          <w:szCs w:val="20"/>
        </w:rPr>
        <w:t>města                                                                                      místostarosta</w:t>
      </w:r>
      <w:proofErr w:type="gramEnd"/>
    </w:p>
    <w:p w:rsidR="005426A2" w:rsidRPr="005426A2" w:rsidRDefault="00223D36" w:rsidP="009D224A">
      <w:pPr>
        <w:jc w:val="both"/>
        <w:rPr>
          <w:rFonts w:ascii="Arial" w:hAnsi="Arial" w:cs="Arial"/>
          <w:color w:val="FF0000"/>
          <w:sz w:val="20"/>
          <w:szCs w:val="20"/>
        </w:rPr>
      </w:pPr>
      <w:r w:rsidRPr="006E36F5">
        <w:rPr>
          <w:rFonts w:ascii="Arial" w:hAnsi="Arial" w:cs="Arial"/>
          <w:sz w:val="20"/>
          <w:szCs w:val="20"/>
        </w:rPr>
        <w:t xml:space="preserve">     </w:t>
      </w:r>
      <w:r w:rsidR="00903573" w:rsidRPr="006E36F5">
        <w:rPr>
          <w:rFonts w:ascii="Arial" w:hAnsi="Arial" w:cs="Arial"/>
          <w:sz w:val="20"/>
          <w:szCs w:val="20"/>
        </w:rPr>
        <w:t>Bc. Robert Zelen</w:t>
      </w:r>
      <w:r w:rsidRPr="006E36F5">
        <w:rPr>
          <w:rFonts w:ascii="Arial" w:hAnsi="Arial" w:cs="Arial"/>
          <w:sz w:val="20"/>
          <w:szCs w:val="20"/>
        </w:rPr>
        <w:t>ka</w:t>
      </w:r>
      <w:r w:rsidR="004B6DDD">
        <w:rPr>
          <w:rFonts w:ascii="Arial" w:hAnsi="Arial" w:cs="Arial"/>
          <w:sz w:val="20"/>
          <w:szCs w:val="20"/>
        </w:rPr>
        <w:t xml:space="preserve"> v. r. </w:t>
      </w:r>
      <w:r>
        <w:rPr>
          <w:rFonts w:ascii="Arial" w:hAnsi="Arial" w:cs="Arial"/>
          <w:sz w:val="20"/>
          <w:szCs w:val="20"/>
        </w:rPr>
        <w:t xml:space="preserve">                                                                       Ing. Michal Hodek</w:t>
      </w:r>
      <w:r w:rsidR="004B6DDD">
        <w:rPr>
          <w:rFonts w:ascii="Arial" w:hAnsi="Arial" w:cs="Arial"/>
          <w:sz w:val="20"/>
          <w:szCs w:val="20"/>
        </w:rPr>
        <w:t xml:space="preserve"> v. r.</w:t>
      </w:r>
      <w:bookmarkStart w:id="0" w:name="_GoBack"/>
      <w:bookmarkEnd w:id="0"/>
    </w:p>
    <w:sectPr w:rsidR="005426A2" w:rsidRPr="005426A2" w:rsidSect="007C7645">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45" w:rsidRDefault="00BB7945" w:rsidP="0066526C">
      <w:pPr>
        <w:spacing w:after="0" w:line="240" w:lineRule="auto"/>
      </w:pPr>
      <w:r>
        <w:separator/>
      </w:r>
    </w:p>
  </w:endnote>
  <w:endnote w:type="continuationSeparator" w:id="0">
    <w:p w:rsidR="00BB7945" w:rsidRDefault="00BB7945" w:rsidP="0066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51397"/>
      <w:docPartObj>
        <w:docPartGallery w:val="Page Numbers (Bottom of Page)"/>
        <w:docPartUnique/>
      </w:docPartObj>
    </w:sdtPr>
    <w:sdtEndPr/>
    <w:sdtContent>
      <w:p w:rsidR="0066526C" w:rsidRDefault="0066526C">
        <w:pPr>
          <w:pStyle w:val="Zpat"/>
          <w:jc w:val="right"/>
        </w:pPr>
        <w:r>
          <w:fldChar w:fldCharType="begin"/>
        </w:r>
        <w:r>
          <w:instrText>PAGE   \* MERGEFORMAT</w:instrText>
        </w:r>
        <w:r>
          <w:fldChar w:fldCharType="separate"/>
        </w:r>
        <w:r w:rsidR="004B6DDD">
          <w:rPr>
            <w:noProof/>
          </w:rPr>
          <w:t>12</w:t>
        </w:r>
        <w:r>
          <w:fldChar w:fldCharType="end"/>
        </w:r>
      </w:p>
    </w:sdtContent>
  </w:sdt>
  <w:p w:rsidR="0066526C" w:rsidRDefault="006652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45" w:rsidRDefault="00BB7945" w:rsidP="0066526C">
      <w:pPr>
        <w:spacing w:after="0" w:line="240" w:lineRule="auto"/>
      </w:pPr>
      <w:r>
        <w:separator/>
      </w:r>
    </w:p>
  </w:footnote>
  <w:footnote w:type="continuationSeparator" w:id="0">
    <w:p w:rsidR="00BB7945" w:rsidRDefault="00BB7945" w:rsidP="00665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D47"/>
    <w:multiLevelType w:val="hybridMultilevel"/>
    <w:tmpl w:val="90884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C2726"/>
    <w:multiLevelType w:val="hybridMultilevel"/>
    <w:tmpl w:val="AD901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A40B6"/>
    <w:multiLevelType w:val="hybridMultilevel"/>
    <w:tmpl w:val="9698D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01307"/>
    <w:multiLevelType w:val="hybridMultilevel"/>
    <w:tmpl w:val="AEA47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5E5D13"/>
    <w:multiLevelType w:val="hybridMultilevel"/>
    <w:tmpl w:val="BAEEB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A3454D"/>
    <w:multiLevelType w:val="hybridMultilevel"/>
    <w:tmpl w:val="97F4F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4C4D20"/>
    <w:multiLevelType w:val="hybridMultilevel"/>
    <w:tmpl w:val="F8A2E2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2A1296"/>
    <w:multiLevelType w:val="hybridMultilevel"/>
    <w:tmpl w:val="ECE6C2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DD35D1"/>
    <w:multiLevelType w:val="hybridMultilevel"/>
    <w:tmpl w:val="3B3E08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629BD"/>
    <w:multiLevelType w:val="hybridMultilevel"/>
    <w:tmpl w:val="33967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D81FA2"/>
    <w:multiLevelType w:val="hybridMultilevel"/>
    <w:tmpl w:val="039CF2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B55DC0"/>
    <w:multiLevelType w:val="hybridMultilevel"/>
    <w:tmpl w:val="34D8A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A96308"/>
    <w:multiLevelType w:val="hybridMultilevel"/>
    <w:tmpl w:val="B0808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854007"/>
    <w:multiLevelType w:val="hybridMultilevel"/>
    <w:tmpl w:val="1C74CFE0"/>
    <w:lvl w:ilvl="0" w:tplc="B62EA2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1182FD6"/>
    <w:multiLevelType w:val="hybridMultilevel"/>
    <w:tmpl w:val="FE5A573E"/>
    <w:lvl w:ilvl="0" w:tplc="F384A8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4235274"/>
    <w:multiLevelType w:val="hybridMultilevel"/>
    <w:tmpl w:val="259C1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1D47E0"/>
    <w:multiLevelType w:val="hybridMultilevel"/>
    <w:tmpl w:val="FBFEE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6F152E"/>
    <w:multiLevelType w:val="hybridMultilevel"/>
    <w:tmpl w:val="807445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741359"/>
    <w:multiLevelType w:val="hybridMultilevel"/>
    <w:tmpl w:val="A86243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1B4143"/>
    <w:multiLevelType w:val="hybridMultilevel"/>
    <w:tmpl w:val="AFF6E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AC574F"/>
    <w:multiLevelType w:val="hybridMultilevel"/>
    <w:tmpl w:val="266A0DA2"/>
    <w:lvl w:ilvl="0" w:tplc="19E6E8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7464E58"/>
    <w:multiLevelType w:val="hybridMultilevel"/>
    <w:tmpl w:val="875E9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075DD7"/>
    <w:multiLevelType w:val="hybridMultilevel"/>
    <w:tmpl w:val="0E44B0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712CE6"/>
    <w:multiLevelType w:val="hybridMultilevel"/>
    <w:tmpl w:val="1F36B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6673B9"/>
    <w:multiLevelType w:val="hybridMultilevel"/>
    <w:tmpl w:val="894A4A06"/>
    <w:lvl w:ilvl="0" w:tplc="0478DA48">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A7D4605"/>
    <w:multiLevelType w:val="hybridMultilevel"/>
    <w:tmpl w:val="A4865132"/>
    <w:lvl w:ilvl="0" w:tplc="863AEFC2">
      <w:numFmt w:val="bullet"/>
      <w:lvlText w:val="-"/>
      <w:lvlJc w:val="left"/>
      <w:pPr>
        <w:ind w:left="3255" w:hanging="360"/>
      </w:pPr>
      <w:rPr>
        <w:rFonts w:ascii="Arial" w:eastAsiaTheme="minorHAnsi" w:hAnsi="Arial" w:cs="Arial" w:hint="default"/>
      </w:rPr>
    </w:lvl>
    <w:lvl w:ilvl="1" w:tplc="04050003" w:tentative="1">
      <w:start w:val="1"/>
      <w:numFmt w:val="bullet"/>
      <w:lvlText w:val="o"/>
      <w:lvlJc w:val="left"/>
      <w:pPr>
        <w:ind w:left="3975" w:hanging="360"/>
      </w:pPr>
      <w:rPr>
        <w:rFonts w:ascii="Courier New" w:hAnsi="Courier New" w:cs="Courier New" w:hint="default"/>
      </w:rPr>
    </w:lvl>
    <w:lvl w:ilvl="2" w:tplc="04050005" w:tentative="1">
      <w:start w:val="1"/>
      <w:numFmt w:val="bullet"/>
      <w:lvlText w:val=""/>
      <w:lvlJc w:val="left"/>
      <w:pPr>
        <w:ind w:left="4695" w:hanging="360"/>
      </w:pPr>
      <w:rPr>
        <w:rFonts w:ascii="Wingdings" w:hAnsi="Wingdings" w:hint="default"/>
      </w:rPr>
    </w:lvl>
    <w:lvl w:ilvl="3" w:tplc="04050001" w:tentative="1">
      <w:start w:val="1"/>
      <w:numFmt w:val="bullet"/>
      <w:lvlText w:val=""/>
      <w:lvlJc w:val="left"/>
      <w:pPr>
        <w:ind w:left="5415" w:hanging="360"/>
      </w:pPr>
      <w:rPr>
        <w:rFonts w:ascii="Symbol" w:hAnsi="Symbol" w:hint="default"/>
      </w:rPr>
    </w:lvl>
    <w:lvl w:ilvl="4" w:tplc="04050003" w:tentative="1">
      <w:start w:val="1"/>
      <w:numFmt w:val="bullet"/>
      <w:lvlText w:val="o"/>
      <w:lvlJc w:val="left"/>
      <w:pPr>
        <w:ind w:left="6135" w:hanging="360"/>
      </w:pPr>
      <w:rPr>
        <w:rFonts w:ascii="Courier New" w:hAnsi="Courier New" w:cs="Courier New" w:hint="default"/>
      </w:rPr>
    </w:lvl>
    <w:lvl w:ilvl="5" w:tplc="04050005" w:tentative="1">
      <w:start w:val="1"/>
      <w:numFmt w:val="bullet"/>
      <w:lvlText w:val=""/>
      <w:lvlJc w:val="left"/>
      <w:pPr>
        <w:ind w:left="6855" w:hanging="360"/>
      </w:pPr>
      <w:rPr>
        <w:rFonts w:ascii="Wingdings" w:hAnsi="Wingdings" w:hint="default"/>
      </w:rPr>
    </w:lvl>
    <w:lvl w:ilvl="6" w:tplc="04050001" w:tentative="1">
      <w:start w:val="1"/>
      <w:numFmt w:val="bullet"/>
      <w:lvlText w:val=""/>
      <w:lvlJc w:val="left"/>
      <w:pPr>
        <w:ind w:left="7575" w:hanging="360"/>
      </w:pPr>
      <w:rPr>
        <w:rFonts w:ascii="Symbol" w:hAnsi="Symbol" w:hint="default"/>
      </w:rPr>
    </w:lvl>
    <w:lvl w:ilvl="7" w:tplc="04050003" w:tentative="1">
      <w:start w:val="1"/>
      <w:numFmt w:val="bullet"/>
      <w:lvlText w:val="o"/>
      <w:lvlJc w:val="left"/>
      <w:pPr>
        <w:ind w:left="8295" w:hanging="360"/>
      </w:pPr>
      <w:rPr>
        <w:rFonts w:ascii="Courier New" w:hAnsi="Courier New" w:cs="Courier New" w:hint="default"/>
      </w:rPr>
    </w:lvl>
    <w:lvl w:ilvl="8" w:tplc="04050005" w:tentative="1">
      <w:start w:val="1"/>
      <w:numFmt w:val="bullet"/>
      <w:lvlText w:val=""/>
      <w:lvlJc w:val="left"/>
      <w:pPr>
        <w:ind w:left="9015" w:hanging="360"/>
      </w:pPr>
      <w:rPr>
        <w:rFonts w:ascii="Wingdings" w:hAnsi="Wingdings" w:hint="default"/>
      </w:rPr>
    </w:lvl>
  </w:abstractNum>
  <w:abstractNum w:abstractNumId="26">
    <w:nsid w:val="5DC22B86"/>
    <w:multiLevelType w:val="hybridMultilevel"/>
    <w:tmpl w:val="E95E37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6255CB"/>
    <w:multiLevelType w:val="hybridMultilevel"/>
    <w:tmpl w:val="70FC00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EB5F30"/>
    <w:multiLevelType w:val="hybridMultilevel"/>
    <w:tmpl w:val="FD0C8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53796F"/>
    <w:multiLevelType w:val="hybridMultilevel"/>
    <w:tmpl w:val="9DD0A80A"/>
    <w:lvl w:ilvl="0" w:tplc="FAD688A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F23C34"/>
    <w:multiLevelType w:val="hybridMultilevel"/>
    <w:tmpl w:val="448AC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3486AE2"/>
    <w:multiLevelType w:val="hybridMultilevel"/>
    <w:tmpl w:val="54ACB692"/>
    <w:lvl w:ilvl="0" w:tplc="9A2ABDD6">
      <w:start w:val="1"/>
      <w:numFmt w:val="bullet"/>
      <w:lvlText w:val="-"/>
      <w:lvlJc w:val="left"/>
      <w:pPr>
        <w:ind w:left="2220" w:hanging="360"/>
      </w:pPr>
      <w:rPr>
        <w:rFonts w:ascii="Arial" w:eastAsiaTheme="minorHAnsi" w:hAnsi="Arial" w:cs="Aria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2">
    <w:nsid w:val="73AA0DE7"/>
    <w:multiLevelType w:val="hybridMultilevel"/>
    <w:tmpl w:val="D0583EC8"/>
    <w:lvl w:ilvl="0" w:tplc="FFB6A2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3A02C2"/>
    <w:multiLevelType w:val="hybridMultilevel"/>
    <w:tmpl w:val="FCBEBC76"/>
    <w:lvl w:ilvl="0" w:tplc="04050005">
      <w:start w:val="1"/>
      <w:numFmt w:val="bullet"/>
      <w:lvlText w:val=""/>
      <w:lvlJc w:val="left"/>
      <w:pPr>
        <w:ind w:left="2220" w:hanging="360"/>
      </w:pPr>
      <w:rPr>
        <w:rFonts w:ascii="Wingdings" w:hAnsi="Wingdings"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4">
    <w:nsid w:val="79F73EBD"/>
    <w:multiLevelType w:val="hybridMultilevel"/>
    <w:tmpl w:val="C526FA58"/>
    <w:lvl w:ilvl="0" w:tplc="E47C1D50">
      <w:start w:val="3"/>
      <w:numFmt w:val="bullet"/>
      <w:lvlText w:val="-"/>
      <w:lvlJc w:val="left"/>
      <w:pPr>
        <w:ind w:left="3270" w:hanging="360"/>
      </w:pPr>
      <w:rPr>
        <w:rFonts w:ascii="Arial" w:eastAsiaTheme="minorHAnsi" w:hAnsi="Arial" w:cs="Arial"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num w:numId="1">
    <w:abstractNumId w:val="4"/>
  </w:num>
  <w:num w:numId="2">
    <w:abstractNumId w:val="27"/>
  </w:num>
  <w:num w:numId="3">
    <w:abstractNumId w:val="11"/>
  </w:num>
  <w:num w:numId="4">
    <w:abstractNumId w:val="1"/>
  </w:num>
  <w:num w:numId="5">
    <w:abstractNumId w:val="17"/>
  </w:num>
  <w:num w:numId="6">
    <w:abstractNumId w:val="10"/>
  </w:num>
  <w:num w:numId="7">
    <w:abstractNumId w:val="31"/>
  </w:num>
  <w:num w:numId="8">
    <w:abstractNumId w:val="21"/>
  </w:num>
  <w:num w:numId="9">
    <w:abstractNumId w:val="29"/>
  </w:num>
  <w:num w:numId="10">
    <w:abstractNumId w:val="28"/>
  </w:num>
  <w:num w:numId="11">
    <w:abstractNumId w:val="22"/>
  </w:num>
  <w:num w:numId="12">
    <w:abstractNumId w:val="3"/>
  </w:num>
  <w:num w:numId="13">
    <w:abstractNumId w:val="8"/>
  </w:num>
  <w:num w:numId="14">
    <w:abstractNumId w:val="7"/>
  </w:num>
  <w:num w:numId="15">
    <w:abstractNumId w:val="30"/>
  </w:num>
  <w:num w:numId="16">
    <w:abstractNumId w:val="14"/>
  </w:num>
  <w:num w:numId="17">
    <w:abstractNumId w:val="19"/>
  </w:num>
  <w:num w:numId="18">
    <w:abstractNumId w:val="16"/>
  </w:num>
  <w:num w:numId="19">
    <w:abstractNumId w:val="0"/>
  </w:num>
  <w:num w:numId="20">
    <w:abstractNumId w:val="13"/>
  </w:num>
  <w:num w:numId="21">
    <w:abstractNumId w:val="18"/>
  </w:num>
  <w:num w:numId="22">
    <w:abstractNumId w:val="23"/>
  </w:num>
  <w:num w:numId="23">
    <w:abstractNumId w:val="2"/>
  </w:num>
  <w:num w:numId="24">
    <w:abstractNumId w:val="6"/>
  </w:num>
  <w:num w:numId="25">
    <w:abstractNumId w:val="15"/>
  </w:num>
  <w:num w:numId="26">
    <w:abstractNumId w:val="9"/>
  </w:num>
  <w:num w:numId="27">
    <w:abstractNumId w:val="26"/>
  </w:num>
  <w:num w:numId="28">
    <w:abstractNumId w:val="12"/>
  </w:num>
  <w:num w:numId="29">
    <w:abstractNumId w:val="5"/>
  </w:num>
  <w:num w:numId="30">
    <w:abstractNumId w:val="20"/>
  </w:num>
  <w:num w:numId="31">
    <w:abstractNumId w:val="32"/>
  </w:num>
  <w:num w:numId="32">
    <w:abstractNumId w:val="34"/>
  </w:num>
  <w:num w:numId="33">
    <w:abstractNumId w:val="25"/>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0F"/>
    <w:rsid w:val="0000123B"/>
    <w:rsid w:val="00023A02"/>
    <w:rsid w:val="0002438D"/>
    <w:rsid w:val="00024F3E"/>
    <w:rsid w:val="0002799B"/>
    <w:rsid w:val="000362B3"/>
    <w:rsid w:val="00043904"/>
    <w:rsid w:val="00047069"/>
    <w:rsid w:val="0005036A"/>
    <w:rsid w:val="00051F29"/>
    <w:rsid w:val="00056021"/>
    <w:rsid w:val="00061F64"/>
    <w:rsid w:val="000638FD"/>
    <w:rsid w:val="00080BD8"/>
    <w:rsid w:val="00084DF5"/>
    <w:rsid w:val="00085612"/>
    <w:rsid w:val="00087F40"/>
    <w:rsid w:val="000912B4"/>
    <w:rsid w:val="000958C0"/>
    <w:rsid w:val="000B605F"/>
    <w:rsid w:val="000C0D11"/>
    <w:rsid w:val="000C2B5F"/>
    <w:rsid w:val="000C63AD"/>
    <w:rsid w:val="000E0B26"/>
    <w:rsid w:val="000E22F6"/>
    <w:rsid w:val="000E32FC"/>
    <w:rsid w:val="000E5000"/>
    <w:rsid w:val="001037DC"/>
    <w:rsid w:val="00105D0F"/>
    <w:rsid w:val="00106044"/>
    <w:rsid w:val="00106156"/>
    <w:rsid w:val="00122CBC"/>
    <w:rsid w:val="00126A36"/>
    <w:rsid w:val="0013151E"/>
    <w:rsid w:val="00143156"/>
    <w:rsid w:val="00153A1B"/>
    <w:rsid w:val="0015440E"/>
    <w:rsid w:val="00162EBA"/>
    <w:rsid w:val="00175F2E"/>
    <w:rsid w:val="0018009C"/>
    <w:rsid w:val="001859EF"/>
    <w:rsid w:val="0019185D"/>
    <w:rsid w:val="001A581A"/>
    <w:rsid w:val="001B0912"/>
    <w:rsid w:val="001B14E2"/>
    <w:rsid w:val="001B40A6"/>
    <w:rsid w:val="001D04E5"/>
    <w:rsid w:val="001E0659"/>
    <w:rsid w:val="001E646C"/>
    <w:rsid w:val="001E7E7B"/>
    <w:rsid w:val="001F1C79"/>
    <w:rsid w:val="001F54DB"/>
    <w:rsid w:val="001F7FE6"/>
    <w:rsid w:val="00202721"/>
    <w:rsid w:val="0020767D"/>
    <w:rsid w:val="00210BDB"/>
    <w:rsid w:val="00215D64"/>
    <w:rsid w:val="00223D36"/>
    <w:rsid w:val="00227898"/>
    <w:rsid w:val="00227DF2"/>
    <w:rsid w:val="00230CEB"/>
    <w:rsid w:val="00231E67"/>
    <w:rsid w:val="002329D0"/>
    <w:rsid w:val="00244FEE"/>
    <w:rsid w:val="00253D18"/>
    <w:rsid w:val="002544F0"/>
    <w:rsid w:val="00254618"/>
    <w:rsid w:val="00261A52"/>
    <w:rsid w:val="002624BC"/>
    <w:rsid w:val="002644A6"/>
    <w:rsid w:val="00271051"/>
    <w:rsid w:val="00272449"/>
    <w:rsid w:val="00277B29"/>
    <w:rsid w:val="00286527"/>
    <w:rsid w:val="002A2972"/>
    <w:rsid w:val="002B372E"/>
    <w:rsid w:val="002C4DC5"/>
    <w:rsid w:val="002C629C"/>
    <w:rsid w:val="002C7E19"/>
    <w:rsid w:val="002D5328"/>
    <w:rsid w:val="002E2D42"/>
    <w:rsid w:val="002E42DF"/>
    <w:rsid w:val="002F7C1F"/>
    <w:rsid w:val="00300B72"/>
    <w:rsid w:val="003100AA"/>
    <w:rsid w:val="00311180"/>
    <w:rsid w:val="00314C93"/>
    <w:rsid w:val="00315D0C"/>
    <w:rsid w:val="00334569"/>
    <w:rsid w:val="0034429B"/>
    <w:rsid w:val="00354582"/>
    <w:rsid w:val="00355264"/>
    <w:rsid w:val="00355981"/>
    <w:rsid w:val="00372FB0"/>
    <w:rsid w:val="00385E42"/>
    <w:rsid w:val="003A2FA3"/>
    <w:rsid w:val="003A6709"/>
    <w:rsid w:val="003A6E87"/>
    <w:rsid w:val="003B0C7A"/>
    <w:rsid w:val="003B0FAB"/>
    <w:rsid w:val="003B104D"/>
    <w:rsid w:val="003B108E"/>
    <w:rsid w:val="003B58A2"/>
    <w:rsid w:val="003C4AB7"/>
    <w:rsid w:val="003C71DB"/>
    <w:rsid w:val="003C7E97"/>
    <w:rsid w:val="003D3D45"/>
    <w:rsid w:val="003E18CA"/>
    <w:rsid w:val="003E29A1"/>
    <w:rsid w:val="003E55D4"/>
    <w:rsid w:val="00405D74"/>
    <w:rsid w:val="00406154"/>
    <w:rsid w:val="0041162E"/>
    <w:rsid w:val="00416C8C"/>
    <w:rsid w:val="0041787F"/>
    <w:rsid w:val="00423808"/>
    <w:rsid w:val="00426EFD"/>
    <w:rsid w:val="004271F6"/>
    <w:rsid w:val="00444D46"/>
    <w:rsid w:val="00454CFE"/>
    <w:rsid w:val="00457C47"/>
    <w:rsid w:val="004708A8"/>
    <w:rsid w:val="00470949"/>
    <w:rsid w:val="00480EB3"/>
    <w:rsid w:val="0048423B"/>
    <w:rsid w:val="004A0ED0"/>
    <w:rsid w:val="004A1244"/>
    <w:rsid w:val="004A270B"/>
    <w:rsid w:val="004B1549"/>
    <w:rsid w:val="004B403B"/>
    <w:rsid w:val="004B4489"/>
    <w:rsid w:val="004B6DDD"/>
    <w:rsid w:val="004C071E"/>
    <w:rsid w:val="004C6C50"/>
    <w:rsid w:val="004D152E"/>
    <w:rsid w:val="004D2F09"/>
    <w:rsid w:val="004D4770"/>
    <w:rsid w:val="004D5A9E"/>
    <w:rsid w:val="004E302D"/>
    <w:rsid w:val="004E456E"/>
    <w:rsid w:val="004F0CB4"/>
    <w:rsid w:val="004F1752"/>
    <w:rsid w:val="0050110F"/>
    <w:rsid w:val="00501EE6"/>
    <w:rsid w:val="0050498A"/>
    <w:rsid w:val="00506EB0"/>
    <w:rsid w:val="00513835"/>
    <w:rsid w:val="005151E1"/>
    <w:rsid w:val="005253A3"/>
    <w:rsid w:val="0053698B"/>
    <w:rsid w:val="005426A2"/>
    <w:rsid w:val="00544074"/>
    <w:rsid w:val="0054672B"/>
    <w:rsid w:val="00552511"/>
    <w:rsid w:val="0055255B"/>
    <w:rsid w:val="005651DE"/>
    <w:rsid w:val="00571E12"/>
    <w:rsid w:val="00575247"/>
    <w:rsid w:val="005828A0"/>
    <w:rsid w:val="00582AEA"/>
    <w:rsid w:val="00582FA7"/>
    <w:rsid w:val="005944D1"/>
    <w:rsid w:val="00597264"/>
    <w:rsid w:val="005A7948"/>
    <w:rsid w:val="005B1901"/>
    <w:rsid w:val="005C3857"/>
    <w:rsid w:val="005C453F"/>
    <w:rsid w:val="005C5AD8"/>
    <w:rsid w:val="005D0F4D"/>
    <w:rsid w:val="005D1F1C"/>
    <w:rsid w:val="005D59B0"/>
    <w:rsid w:val="005E2BDF"/>
    <w:rsid w:val="005E3C27"/>
    <w:rsid w:val="005E4A54"/>
    <w:rsid w:val="005F2E08"/>
    <w:rsid w:val="005F4F48"/>
    <w:rsid w:val="005F6402"/>
    <w:rsid w:val="00601A17"/>
    <w:rsid w:val="0060587D"/>
    <w:rsid w:val="006067CA"/>
    <w:rsid w:val="00610500"/>
    <w:rsid w:val="00611232"/>
    <w:rsid w:val="00616158"/>
    <w:rsid w:val="00624C14"/>
    <w:rsid w:val="00631626"/>
    <w:rsid w:val="00635652"/>
    <w:rsid w:val="006359F7"/>
    <w:rsid w:val="00636CE4"/>
    <w:rsid w:val="00643B19"/>
    <w:rsid w:val="00645694"/>
    <w:rsid w:val="00652E4F"/>
    <w:rsid w:val="00653A42"/>
    <w:rsid w:val="006562C3"/>
    <w:rsid w:val="006639E7"/>
    <w:rsid w:val="00664786"/>
    <w:rsid w:val="0066526C"/>
    <w:rsid w:val="00665325"/>
    <w:rsid w:val="00666690"/>
    <w:rsid w:val="0067194F"/>
    <w:rsid w:val="006754D5"/>
    <w:rsid w:val="00676FC1"/>
    <w:rsid w:val="00682AA2"/>
    <w:rsid w:val="00684756"/>
    <w:rsid w:val="00684ACD"/>
    <w:rsid w:val="00690DE5"/>
    <w:rsid w:val="0069437C"/>
    <w:rsid w:val="00696142"/>
    <w:rsid w:val="006962D8"/>
    <w:rsid w:val="006A29C6"/>
    <w:rsid w:val="006A62B5"/>
    <w:rsid w:val="006B2F74"/>
    <w:rsid w:val="006B3C20"/>
    <w:rsid w:val="006C0A06"/>
    <w:rsid w:val="006C2B46"/>
    <w:rsid w:val="006C3370"/>
    <w:rsid w:val="006C5810"/>
    <w:rsid w:val="006D713E"/>
    <w:rsid w:val="006E089F"/>
    <w:rsid w:val="006E36F5"/>
    <w:rsid w:val="006F19FE"/>
    <w:rsid w:val="006F43D6"/>
    <w:rsid w:val="006F47A7"/>
    <w:rsid w:val="0070170B"/>
    <w:rsid w:val="00701FCA"/>
    <w:rsid w:val="00702108"/>
    <w:rsid w:val="00707CC3"/>
    <w:rsid w:val="00707DF2"/>
    <w:rsid w:val="0071111A"/>
    <w:rsid w:val="007141DE"/>
    <w:rsid w:val="00721CE2"/>
    <w:rsid w:val="00724972"/>
    <w:rsid w:val="00727AC0"/>
    <w:rsid w:val="007322CD"/>
    <w:rsid w:val="00732B71"/>
    <w:rsid w:val="007400C0"/>
    <w:rsid w:val="0074720E"/>
    <w:rsid w:val="007572A6"/>
    <w:rsid w:val="007631E2"/>
    <w:rsid w:val="007710AE"/>
    <w:rsid w:val="00773908"/>
    <w:rsid w:val="00776E06"/>
    <w:rsid w:val="00777F19"/>
    <w:rsid w:val="0078257B"/>
    <w:rsid w:val="00786A87"/>
    <w:rsid w:val="007931C4"/>
    <w:rsid w:val="00796911"/>
    <w:rsid w:val="007973AF"/>
    <w:rsid w:val="007A1351"/>
    <w:rsid w:val="007B5121"/>
    <w:rsid w:val="007B79A7"/>
    <w:rsid w:val="007C2E61"/>
    <w:rsid w:val="007C31F4"/>
    <w:rsid w:val="007C3826"/>
    <w:rsid w:val="007C466A"/>
    <w:rsid w:val="007C597E"/>
    <w:rsid w:val="007C7645"/>
    <w:rsid w:val="007D6155"/>
    <w:rsid w:val="007E16BB"/>
    <w:rsid w:val="007F5EBA"/>
    <w:rsid w:val="008041C0"/>
    <w:rsid w:val="008042B6"/>
    <w:rsid w:val="00804878"/>
    <w:rsid w:val="0081084B"/>
    <w:rsid w:val="00810AD3"/>
    <w:rsid w:val="008132D2"/>
    <w:rsid w:val="00813AC7"/>
    <w:rsid w:val="008232E0"/>
    <w:rsid w:val="008254B3"/>
    <w:rsid w:val="008263AF"/>
    <w:rsid w:val="00830D34"/>
    <w:rsid w:val="008314A6"/>
    <w:rsid w:val="00834CD4"/>
    <w:rsid w:val="00835650"/>
    <w:rsid w:val="00835C3B"/>
    <w:rsid w:val="00836048"/>
    <w:rsid w:val="008415E4"/>
    <w:rsid w:val="00841CD3"/>
    <w:rsid w:val="00842F6B"/>
    <w:rsid w:val="00896C59"/>
    <w:rsid w:val="008A16A3"/>
    <w:rsid w:val="008B79D5"/>
    <w:rsid w:val="008C4B9C"/>
    <w:rsid w:val="008D1225"/>
    <w:rsid w:val="008D34B4"/>
    <w:rsid w:val="008F5DEC"/>
    <w:rsid w:val="008F65D1"/>
    <w:rsid w:val="008F6864"/>
    <w:rsid w:val="0090023F"/>
    <w:rsid w:val="00903573"/>
    <w:rsid w:val="009055AE"/>
    <w:rsid w:val="00905E29"/>
    <w:rsid w:val="0090735B"/>
    <w:rsid w:val="00907CF8"/>
    <w:rsid w:val="00911CCE"/>
    <w:rsid w:val="00917772"/>
    <w:rsid w:val="009225FB"/>
    <w:rsid w:val="00935F2E"/>
    <w:rsid w:val="00942BF7"/>
    <w:rsid w:val="00946C04"/>
    <w:rsid w:val="009555C3"/>
    <w:rsid w:val="009603FB"/>
    <w:rsid w:val="0096475F"/>
    <w:rsid w:val="0096729C"/>
    <w:rsid w:val="00984964"/>
    <w:rsid w:val="00997CAA"/>
    <w:rsid w:val="009A1DE8"/>
    <w:rsid w:val="009A600B"/>
    <w:rsid w:val="009B0061"/>
    <w:rsid w:val="009B3A84"/>
    <w:rsid w:val="009B4580"/>
    <w:rsid w:val="009B6AAC"/>
    <w:rsid w:val="009C2974"/>
    <w:rsid w:val="009D224A"/>
    <w:rsid w:val="009D5EC7"/>
    <w:rsid w:val="009E1C0D"/>
    <w:rsid w:val="009F1C7B"/>
    <w:rsid w:val="00A20152"/>
    <w:rsid w:val="00A25EB0"/>
    <w:rsid w:val="00A44C30"/>
    <w:rsid w:val="00A45EF8"/>
    <w:rsid w:val="00A47C38"/>
    <w:rsid w:val="00A549C5"/>
    <w:rsid w:val="00A61465"/>
    <w:rsid w:val="00A7124C"/>
    <w:rsid w:val="00A74388"/>
    <w:rsid w:val="00A81381"/>
    <w:rsid w:val="00A87FEB"/>
    <w:rsid w:val="00A9199A"/>
    <w:rsid w:val="00AA1335"/>
    <w:rsid w:val="00AB03EF"/>
    <w:rsid w:val="00AB3B6A"/>
    <w:rsid w:val="00AB525B"/>
    <w:rsid w:val="00AB7BA5"/>
    <w:rsid w:val="00AC208C"/>
    <w:rsid w:val="00AC213E"/>
    <w:rsid w:val="00AD7525"/>
    <w:rsid w:val="00AD765C"/>
    <w:rsid w:val="00AF1579"/>
    <w:rsid w:val="00AF6D88"/>
    <w:rsid w:val="00B028A9"/>
    <w:rsid w:val="00B0645F"/>
    <w:rsid w:val="00B109BF"/>
    <w:rsid w:val="00B1148F"/>
    <w:rsid w:val="00B14AA8"/>
    <w:rsid w:val="00B2085A"/>
    <w:rsid w:val="00B2537F"/>
    <w:rsid w:val="00B31779"/>
    <w:rsid w:val="00B3436E"/>
    <w:rsid w:val="00B344BE"/>
    <w:rsid w:val="00B43575"/>
    <w:rsid w:val="00B5115A"/>
    <w:rsid w:val="00B67567"/>
    <w:rsid w:val="00B7097C"/>
    <w:rsid w:val="00B71693"/>
    <w:rsid w:val="00B80D53"/>
    <w:rsid w:val="00B812AB"/>
    <w:rsid w:val="00B8435C"/>
    <w:rsid w:val="00B87299"/>
    <w:rsid w:val="00B8760C"/>
    <w:rsid w:val="00B916E9"/>
    <w:rsid w:val="00B91AEE"/>
    <w:rsid w:val="00B97AF0"/>
    <w:rsid w:val="00BB0841"/>
    <w:rsid w:val="00BB2BD9"/>
    <w:rsid w:val="00BB4DB3"/>
    <w:rsid w:val="00BB7945"/>
    <w:rsid w:val="00BC5692"/>
    <w:rsid w:val="00BF61A7"/>
    <w:rsid w:val="00C1588B"/>
    <w:rsid w:val="00C22322"/>
    <w:rsid w:val="00C231BA"/>
    <w:rsid w:val="00C2336E"/>
    <w:rsid w:val="00C31C5E"/>
    <w:rsid w:val="00C37B19"/>
    <w:rsid w:val="00C404EE"/>
    <w:rsid w:val="00C4158D"/>
    <w:rsid w:val="00C42ECC"/>
    <w:rsid w:val="00C44FDF"/>
    <w:rsid w:val="00C4642B"/>
    <w:rsid w:val="00C467D4"/>
    <w:rsid w:val="00C64A89"/>
    <w:rsid w:val="00C64EE5"/>
    <w:rsid w:val="00C74DCC"/>
    <w:rsid w:val="00C81430"/>
    <w:rsid w:val="00C85BB5"/>
    <w:rsid w:val="00C94B8F"/>
    <w:rsid w:val="00CB07E6"/>
    <w:rsid w:val="00CB0C2A"/>
    <w:rsid w:val="00CB2951"/>
    <w:rsid w:val="00CB2F9C"/>
    <w:rsid w:val="00CD265C"/>
    <w:rsid w:val="00CE5CBA"/>
    <w:rsid w:val="00CE6544"/>
    <w:rsid w:val="00CF4660"/>
    <w:rsid w:val="00CF6DBF"/>
    <w:rsid w:val="00D01D3C"/>
    <w:rsid w:val="00D02644"/>
    <w:rsid w:val="00D038F5"/>
    <w:rsid w:val="00D10D74"/>
    <w:rsid w:val="00D14120"/>
    <w:rsid w:val="00D2494E"/>
    <w:rsid w:val="00D2728C"/>
    <w:rsid w:val="00D327F1"/>
    <w:rsid w:val="00D43E6D"/>
    <w:rsid w:val="00D45007"/>
    <w:rsid w:val="00D4572A"/>
    <w:rsid w:val="00D50D24"/>
    <w:rsid w:val="00D67376"/>
    <w:rsid w:val="00D67F83"/>
    <w:rsid w:val="00D71D33"/>
    <w:rsid w:val="00D8122E"/>
    <w:rsid w:val="00D844D7"/>
    <w:rsid w:val="00D91E0A"/>
    <w:rsid w:val="00D94198"/>
    <w:rsid w:val="00D944E1"/>
    <w:rsid w:val="00D95594"/>
    <w:rsid w:val="00DA0B4A"/>
    <w:rsid w:val="00DB6130"/>
    <w:rsid w:val="00DB6C81"/>
    <w:rsid w:val="00DC7018"/>
    <w:rsid w:val="00DD508D"/>
    <w:rsid w:val="00DD7E0D"/>
    <w:rsid w:val="00DD7F8A"/>
    <w:rsid w:val="00DE3FBF"/>
    <w:rsid w:val="00DE4C24"/>
    <w:rsid w:val="00DE649C"/>
    <w:rsid w:val="00DE64DF"/>
    <w:rsid w:val="00DF045A"/>
    <w:rsid w:val="00DF277C"/>
    <w:rsid w:val="00E0566F"/>
    <w:rsid w:val="00E057EA"/>
    <w:rsid w:val="00E1072E"/>
    <w:rsid w:val="00E1329E"/>
    <w:rsid w:val="00E25B69"/>
    <w:rsid w:val="00E323B2"/>
    <w:rsid w:val="00E33A08"/>
    <w:rsid w:val="00E33AA6"/>
    <w:rsid w:val="00E50BA3"/>
    <w:rsid w:val="00E62D23"/>
    <w:rsid w:val="00E63246"/>
    <w:rsid w:val="00E633CF"/>
    <w:rsid w:val="00E729E5"/>
    <w:rsid w:val="00E73C45"/>
    <w:rsid w:val="00E770C0"/>
    <w:rsid w:val="00E82D95"/>
    <w:rsid w:val="00E91C79"/>
    <w:rsid w:val="00EB2277"/>
    <w:rsid w:val="00EB7167"/>
    <w:rsid w:val="00EC0406"/>
    <w:rsid w:val="00EC2279"/>
    <w:rsid w:val="00EE71F4"/>
    <w:rsid w:val="00EE786F"/>
    <w:rsid w:val="00EF12A7"/>
    <w:rsid w:val="00EF6D40"/>
    <w:rsid w:val="00F04407"/>
    <w:rsid w:val="00F04531"/>
    <w:rsid w:val="00F054A0"/>
    <w:rsid w:val="00F209AB"/>
    <w:rsid w:val="00F2160B"/>
    <w:rsid w:val="00F37332"/>
    <w:rsid w:val="00F404E5"/>
    <w:rsid w:val="00F44E5E"/>
    <w:rsid w:val="00F51375"/>
    <w:rsid w:val="00F55705"/>
    <w:rsid w:val="00F71011"/>
    <w:rsid w:val="00F76ADB"/>
    <w:rsid w:val="00F7706D"/>
    <w:rsid w:val="00F85CB3"/>
    <w:rsid w:val="00F92D41"/>
    <w:rsid w:val="00FA0C14"/>
    <w:rsid w:val="00FA5A84"/>
    <w:rsid w:val="00FC1304"/>
    <w:rsid w:val="00FC71B8"/>
    <w:rsid w:val="00FD7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A84"/>
    <w:pPr>
      <w:ind w:left="720"/>
      <w:contextualSpacing/>
    </w:pPr>
  </w:style>
  <w:style w:type="paragraph" w:styleId="Zhlav">
    <w:name w:val="header"/>
    <w:basedOn w:val="Normln"/>
    <w:link w:val="ZhlavChar"/>
    <w:uiPriority w:val="99"/>
    <w:unhideWhenUsed/>
    <w:rsid w:val="006652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26C"/>
  </w:style>
  <w:style w:type="paragraph" w:styleId="Zpat">
    <w:name w:val="footer"/>
    <w:basedOn w:val="Normln"/>
    <w:link w:val="ZpatChar"/>
    <w:uiPriority w:val="99"/>
    <w:unhideWhenUsed/>
    <w:rsid w:val="006652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26C"/>
  </w:style>
  <w:style w:type="paragraph" w:styleId="Textbubliny">
    <w:name w:val="Balloon Text"/>
    <w:basedOn w:val="Normln"/>
    <w:link w:val="TextbublinyChar"/>
    <w:uiPriority w:val="99"/>
    <w:semiHidden/>
    <w:unhideWhenUsed/>
    <w:rsid w:val="004178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7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A84"/>
    <w:pPr>
      <w:ind w:left="720"/>
      <w:contextualSpacing/>
    </w:pPr>
  </w:style>
  <w:style w:type="paragraph" w:styleId="Zhlav">
    <w:name w:val="header"/>
    <w:basedOn w:val="Normln"/>
    <w:link w:val="ZhlavChar"/>
    <w:uiPriority w:val="99"/>
    <w:unhideWhenUsed/>
    <w:rsid w:val="006652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26C"/>
  </w:style>
  <w:style w:type="paragraph" w:styleId="Zpat">
    <w:name w:val="footer"/>
    <w:basedOn w:val="Normln"/>
    <w:link w:val="ZpatChar"/>
    <w:uiPriority w:val="99"/>
    <w:unhideWhenUsed/>
    <w:rsid w:val="006652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26C"/>
  </w:style>
  <w:style w:type="paragraph" w:styleId="Textbubliny">
    <w:name w:val="Balloon Text"/>
    <w:basedOn w:val="Normln"/>
    <w:link w:val="TextbublinyChar"/>
    <w:uiPriority w:val="99"/>
    <w:semiHidden/>
    <w:unhideWhenUsed/>
    <w:rsid w:val="004178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7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5EA0-730A-4DCC-89A7-A21FFE38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9438</TotalTime>
  <Pages>12</Pages>
  <Words>4647</Words>
  <Characters>27419</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Šeflová</dc:creator>
  <cp:lastModifiedBy>Martina Šeflová</cp:lastModifiedBy>
  <cp:revision>424</cp:revision>
  <cp:lastPrinted>2020-05-28T07:38:00Z</cp:lastPrinted>
  <dcterms:created xsi:type="dcterms:W3CDTF">2017-10-31T10:34:00Z</dcterms:created>
  <dcterms:modified xsi:type="dcterms:W3CDTF">2020-08-19T10:51:00Z</dcterms:modified>
</cp:coreProperties>
</file>