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A9" w:rsidRPr="00AD42D4" w:rsidRDefault="008C33A9" w:rsidP="008C33A9">
      <w:pPr>
        <w:pStyle w:val="Nadpis1"/>
        <w:jc w:val="center"/>
      </w:pPr>
      <w:r w:rsidRPr="00AD42D4">
        <w:t>Program kastrace koček ve městě Blovice</w:t>
      </w:r>
    </w:p>
    <w:p w:rsidR="008C33A9" w:rsidRPr="00AD42D4" w:rsidRDefault="008C33A9" w:rsidP="008C33A9">
      <w:pPr>
        <w:pStyle w:val="Normlnweb"/>
      </w:pPr>
      <w:r w:rsidRPr="00AD42D4">
        <w:rPr>
          <w:rStyle w:val="Siln"/>
        </w:rPr>
        <w:t>I. Úvodní ustanovení</w:t>
      </w:r>
    </w:p>
    <w:p w:rsidR="008C33A9" w:rsidRPr="00AD42D4" w:rsidRDefault="008C33A9" w:rsidP="008C33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2D4">
        <w:rPr>
          <w:rFonts w:ascii="Times New Roman" w:hAnsi="Times New Roman" w:cs="Times New Roman"/>
          <w:sz w:val="24"/>
          <w:szCs w:val="24"/>
        </w:rPr>
        <w:t>Cílem programu je v souladu s § 13b odst. 1 písm. d) zákona č. 246/1992 Sb., na ochranu zvířat proti týrání, ve znění pozdějších předpisů (dále jen „zákon na ochranu zvířat“) podpořit chovatele koček chovaných v domácnosti a motivovat je poskytnutím finančního daru ke kastracím jimi chovaných zvířat, aby se omezil nárůst opuštěných a toulavých koček na území města.  </w:t>
      </w:r>
    </w:p>
    <w:p w:rsidR="008C33A9" w:rsidRPr="00AD42D4" w:rsidRDefault="008C33A9" w:rsidP="008C33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2D4">
        <w:rPr>
          <w:rFonts w:ascii="Times New Roman" w:hAnsi="Times New Roman" w:cs="Times New Roman"/>
          <w:sz w:val="24"/>
          <w:szCs w:val="24"/>
        </w:rPr>
        <w:t xml:space="preserve">Program se vztahuje na zákroky prováděné u koček ve vlastnictví a péči občanů s místem trvalého pobytu na území města Blovice a na zákroky na opuštěných kočkách, odchycených Městskou policií Blovice na území města Blovice. </w:t>
      </w:r>
    </w:p>
    <w:p w:rsidR="008C33A9" w:rsidRPr="00AD42D4" w:rsidRDefault="008C33A9" w:rsidP="008C33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2D4">
        <w:rPr>
          <w:rFonts w:ascii="Times New Roman" w:hAnsi="Times New Roman" w:cs="Times New Roman"/>
          <w:sz w:val="24"/>
          <w:szCs w:val="24"/>
        </w:rPr>
        <w:t xml:space="preserve">Pro rok 2024/2025 je v rozpočtu města Blovice na kastraci koček vyčleněna částka 50 000,- Kč. </w:t>
      </w:r>
    </w:p>
    <w:p w:rsidR="008C33A9" w:rsidRPr="00AD42D4" w:rsidRDefault="008C33A9" w:rsidP="008C33A9">
      <w:pPr>
        <w:pStyle w:val="Normlnweb"/>
      </w:pPr>
      <w:r w:rsidRPr="00AD42D4">
        <w:rPr>
          <w:rStyle w:val="Siln"/>
        </w:rPr>
        <w:t>II. Pravidla pro poskytování daru</w:t>
      </w:r>
    </w:p>
    <w:p w:rsidR="008C33A9" w:rsidRPr="00AD42D4" w:rsidRDefault="008C33A9" w:rsidP="008C33A9">
      <w:pPr>
        <w:pStyle w:val="Normlnweb"/>
      </w:pPr>
      <w:r w:rsidRPr="00AD42D4">
        <w:rPr>
          <w:rStyle w:val="Siln"/>
        </w:rPr>
        <w:t xml:space="preserve">A) Pravidla pro poskytování příspěvku na kastrace koček chovaných v domácnosti  </w:t>
      </w:r>
    </w:p>
    <w:p w:rsidR="008C33A9" w:rsidRPr="00AD42D4" w:rsidRDefault="008C33A9" w:rsidP="008C33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2D4">
        <w:rPr>
          <w:rFonts w:ascii="Times New Roman" w:hAnsi="Times New Roman" w:cs="Times New Roman"/>
          <w:sz w:val="24"/>
          <w:szCs w:val="24"/>
        </w:rPr>
        <w:t>Žadatel o</w:t>
      </w:r>
      <w:r w:rsidRPr="00AD42D4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Pr="00AD42D4">
        <w:rPr>
          <w:rFonts w:ascii="Times New Roman" w:hAnsi="Times New Roman" w:cs="Times New Roman"/>
          <w:sz w:val="24"/>
          <w:szCs w:val="24"/>
        </w:rPr>
        <w:t xml:space="preserve">poskytnutí daru musí mít trvalý pobyt na území města Blovice, je chovatelem kastrovaného zvířete a zájmový chov zvířete probíhá převážně na území města Blovice. </w:t>
      </w:r>
    </w:p>
    <w:p w:rsidR="008C33A9" w:rsidRPr="00AD42D4" w:rsidRDefault="008C33A9" w:rsidP="008C3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42D4">
        <w:rPr>
          <w:rFonts w:ascii="Times New Roman" w:hAnsi="Times New Roman" w:cs="Times New Roman"/>
          <w:sz w:val="24"/>
          <w:szCs w:val="24"/>
        </w:rPr>
        <w:t xml:space="preserve">Žádost bude podána na formuláři, který je přílohou tohoto Programu. </w:t>
      </w:r>
    </w:p>
    <w:p w:rsidR="008C33A9" w:rsidRPr="00AD42D4" w:rsidRDefault="008C33A9" w:rsidP="008C33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2D4">
        <w:rPr>
          <w:rFonts w:ascii="Times New Roman" w:hAnsi="Times New Roman" w:cs="Times New Roman"/>
          <w:sz w:val="24"/>
          <w:szCs w:val="24"/>
        </w:rPr>
        <w:t xml:space="preserve">Povinnou přílohou žádosti je originál dokladu vystaveného veterinárním lékařem za provedený výkon, ne starší než 3 měsíce. </w:t>
      </w:r>
    </w:p>
    <w:p w:rsidR="008C33A9" w:rsidRPr="00AD42D4" w:rsidRDefault="008C33A9" w:rsidP="008C33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se podává na O</w:t>
      </w:r>
      <w:r w:rsidRPr="00AD42D4">
        <w:rPr>
          <w:rFonts w:ascii="Times New Roman" w:hAnsi="Times New Roman" w:cs="Times New Roman"/>
          <w:sz w:val="24"/>
          <w:szCs w:val="24"/>
        </w:rPr>
        <w:t xml:space="preserve">dboru životního prostředí Městského úřadu Blovice; v případě splnění podmínek tohoto programu uzavře město  se žadatelem darovací smlouvu o poskytnutí finančního daru do 15 dnů ode dne podání žádosti. </w:t>
      </w:r>
    </w:p>
    <w:p w:rsidR="008C33A9" w:rsidRPr="00AD42D4" w:rsidRDefault="008C33A9" w:rsidP="008C3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42D4">
        <w:rPr>
          <w:rFonts w:ascii="Times New Roman" w:hAnsi="Times New Roman" w:cs="Times New Roman"/>
          <w:sz w:val="24"/>
          <w:szCs w:val="24"/>
        </w:rPr>
        <w:t xml:space="preserve">Finanční dar bude vyplacen bezhotovostním převodem na účet žadatele. </w:t>
      </w:r>
    </w:p>
    <w:p w:rsidR="008C33A9" w:rsidRPr="00AD42D4" w:rsidRDefault="008C33A9" w:rsidP="008C3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42D4">
        <w:rPr>
          <w:rFonts w:ascii="Times New Roman" w:hAnsi="Times New Roman" w:cs="Times New Roman"/>
          <w:sz w:val="24"/>
          <w:szCs w:val="24"/>
        </w:rPr>
        <w:t xml:space="preserve">Žadatel může žádat o dar max.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42D4">
        <w:rPr>
          <w:rFonts w:ascii="Times New Roman" w:hAnsi="Times New Roman" w:cs="Times New Roman"/>
          <w:sz w:val="24"/>
          <w:szCs w:val="24"/>
        </w:rPr>
        <w:t xml:space="preserve">× ročně na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42D4">
        <w:rPr>
          <w:rFonts w:ascii="Times New Roman" w:hAnsi="Times New Roman" w:cs="Times New Roman"/>
          <w:sz w:val="24"/>
          <w:szCs w:val="24"/>
        </w:rPr>
        <w:t xml:space="preserve"> veterinární zákrok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D42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33A9" w:rsidRPr="00AD42D4" w:rsidRDefault="008C33A9" w:rsidP="008C3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42D4">
        <w:rPr>
          <w:rFonts w:ascii="Times New Roman" w:hAnsi="Times New Roman" w:cs="Times New Roman"/>
          <w:sz w:val="24"/>
          <w:szCs w:val="24"/>
        </w:rPr>
        <w:t xml:space="preserve">Žádost lze podat do 3 měsíců od provedení zákroku.  </w:t>
      </w:r>
    </w:p>
    <w:p w:rsidR="008C33A9" w:rsidRPr="00AD42D4" w:rsidRDefault="008C33A9" w:rsidP="008C33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2D4">
        <w:rPr>
          <w:rFonts w:ascii="Times New Roman" w:hAnsi="Times New Roman" w:cs="Times New Roman"/>
          <w:sz w:val="24"/>
          <w:szCs w:val="24"/>
        </w:rPr>
        <w:t xml:space="preserve">Výše poskytovaného daru je pro rok 2024/2025 stanovena maximálně </w:t>
      </w:r>
      <w:r>
        <w:rPr>
          <w:rStyle w:val="Siln"/>
          <w:rFonts w:ascii="Times New Roman" w:hAnsi="Times New Roman" w:cs="Times New Roman"/>
          <w:sz w:val="24"/>
          <w:szCs w:val="24"/>
        </w:rPr>
        <w:t>na 10</w:t>
      </w:r>
      <w:r w:rsidRPr="00AD42D4">
        <w:rPr>
          <w:rStyle w:val="Siln"/>
          <w:rFonts w:ascii="Times New Roman" w:hAnsi="Times New Roman" w:cs="Times New Roman"/>
          <w:sz w:val="24"/>
          <w:szCs w:val="24"/>
        </w:rPr>
        <w:t xml:space="preserve">00,- Kč na kastraci kočky a 500,- Kč na kastraci kocoura. </w:t>
      </w:r>
    </w:p>
    <w:p w:rsidR="008C33A9" w:rsidRPr="00AD42D4" w:rsidRDefault="008C33A9" w:rsidP="008C33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2D4">
        <w:rPr>
          <w:rFonts w:ascii="Times New Roman" w:hAnsi="Times New Roman" w:cs="Times New Roman"/>
          <w:sz w:val="24"/>
          <w:szCs w:val="24"/>
        </w:rPr>
        <w:t xml:space="preserve">Finanční dar v daném kalendářním roce bude poskytován pouze do vyčerpání objemu finančních prostředků, určených pro zajištění programu, nerozhodne-li Rada města Blovice jinak. </w:t>
      </w:r>
    </w:p>
    <w:p w:rsidR="008C33A9" w:rsidRPr="00AD42D4" w:rsidRDefault="008C33A9" w:rsidP="008C33A9">
      <w:pPr>
        <w:pStyle w:val="Normlnweb"/>
      </w:pPr>
      <w:r w:rsidRPr="00AD42D4">
        <w:rPr>
          <w:rStyle w:val="Siln"/>
        </w:rPr>
        <w:t xml:space="preserve">B) Pravidla pro kastrace opuštěných koček </w:t>
      </w:r>
    </w:p>
    <w:p w:rsidR="008C33A9" w:rsidRPr="00AD42D4" w:rsidRDefault="008C33A9" w:rsidP="008C33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2D4">
        <w:rPr>
          <w:rFonts w:ascii="Times New Roman" w:hAnsi="Times New Roman" w:cs="Times New Roman"/>
          <w:sz w:val="24"/>
          <w:szCs w:val="24"/>
        </w:rPr>
        <w:t>Je n</w:t>
      </w:r>
      <w:r>
        <w:rPr>
          <w:rFonts w:ascii="Times New Roman" w:hAnsi="Times New Roman" w:cs="Times New Roman"/>
          <w:sz w:val="24"/>
          <w:szCs w:val="24"/>
        </w:rPr>
        <w:t xml:space="preserve">utné rozlišovat kočky toulavé, </w:t>
      </w:r>
      <w:r w:rsidRPr="00AD42D4">
        <w:rPr>
          <w:rFonts w:ascii="Times New Roman" w:hAnsi="Times New Roman" w:cs="Times New Roman"/>
          <w:sz w:val="24"/>
          <w:szCs w:val="24"/>
        </w:rPr>
        <w:t>kočky opuštěné</w:t>
      </w:r>
      <w:r>
        <w:rPr>
          <w:rFonts w:ascii="Times New Roman" w:hAnsi="Times New Roman" w:cs="Times New Roman"/>
          <w:sz w:val="24"/>
          <w:szCs w:val="24"/>
        </w:rPr>
        <w:t xml:space="preserve"> a kočky zdivočelé</w:t>
      </w:r>
      <w:r w:rsidRPr="00AD42D4">
        <w:rPr>
          <w:rFonts w:ascii="Times New Roman" w:hAnsi="Times New Roman" w:cs="Times New Roman"/>
          <w:sz w:val="24"/>
          <w:szCs w:val="24"/>
        </w:rPr>
        <w:t>. Ve vztahu k těmto kategoriím zvířat stanoví právní před</w:t>
      </w:r>
      <w:r>
        <w:rPr>
          <w:rFonts w:ascii="Times New Roman" w:hAnsi="Times New Roman" w:cs="Times New Roman"/>
          <w:sz w:val="24"/>
          <w:szCs w:val="24"/>
        </w:rPr>
        <w:t xml:space="preserve">pisy různé povinnosti a postupy: </w:t>
      </w:r>
    </w:p>
    <w:p w:rsidR="008C33A9" w:rsidRPr="00EE0D97" w:rsidRDefault="008C33A9" w:rsidP="008C33A9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A5">
        <w:rPr>
          <w:rFonts w:ascii="Times New Roman" w:hAnsi="Times New Roman" w:cs="Times New Roman"/>
          <w:b/>
          <w:sz w:val="24"/>
          <w:szCs w:val="24"/>
        </w:rPr>
        <w:t>za opuštěné zvíře</w:t>
      </w:r>
      <w:r w:rsidRPr="00EE0D97">
        <w:rPr>
          <w:rFonts w:ascii="Times New Roman" w:hAnsi="Times New Roman" w:cs="Times New Roman"/>
          <w:sz w:val="24"/>
          <w:szCs w:val="24"/>
        </w:rPr>
        <w:t xml:space="preserve"> se podle § 3 písm. i) zákona na ochranu zvířat považuje zvíře původně v lidské péči, které není pod přímou kontrolou nebo dohledem fyzické osoby nebo chovatele a ze zjištěných skutečností vyplývá, že ho jeho chovatel opustil s úmyslem se jej zbavit nebo ho vyhnal, tj. např. zvíře (kočka), které se již delší dobu pohybuje na veřejném místě a chovatel o něj nejeví zájem (nedohlíží na něj, nekrmí jej), nebo zvíře (kočka) pohybující se po dlouhou dobu (např. několik dnů) volně bez svého chovatele, a to bez jeho dozoru, zájmu</w:t>
      </w:r>
      <w:r>
        <w:rPr>
          <w:rFonts w:ascii="Times New Roman" w:hAnsi="Times New Roman" w:cs="Times New Roman"/>
          <w:sz w:val="24"/>
          <w:szCs w:val="24"/>
        </w:rPr>
        <w:br/>
      </w:r>
      <w:r w:rsidRPr="00EE0D97">
        <w:rPr>
          <w:rFonts w:ascii="Times New Roman" w:hAnsi="Times New Roman" w:cs="Times New Roman"/>
          <w:sz w:val="24"/>
          <w:szCs w:val="24"/>
        </w:rPr>
        <w:t>a péče. Chovatel takové zvíře (kočku) ani nehledá, ani neusiluje o její návrat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0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3A9" w:rsidRPr="00EE0D97" w:rsidRDefault="008C33A9" w:rsidP="008C33A9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A5">
        <w:rPr>
          <w:rFonts w:ascii="Times New Roman" w:hAnsi="Times New Roman" w:cs="Times New Roman"/>
          <w:b/>
          <w:sz w:val="24"/>
          <w:szCs w:val="24"/>
        </w:rPr>
        <w:lastRenderedPageBreak/>
        <w:t>za zdivočelé zvíře</w:t>
      </w:r>
      <w:r w:rsidRPr="00EE0D97">
        <w:rPr>
          <w:rFonts w:ascii="Times New Roman" w:hAnsi="Times New Roman" w:cs="Times New Roman"/>
          <w:sz w:val="24"/>
          <w:szCs w:val="24"/>
        </w:rPr>
        <w:t xml:space="preserve"> se považuje zvíře, které po odchytu negativně reaguje zejména na přítomnost člověka a prostorové omezení, je nedůvěřivé až </w:t>
      </w:r>
      <w:proofErr w:type="gramStart"/>
      <w:r w:rsidRPr="00EE0D97">
        <w:rPr>
          <w:rFonts w:ascii="Times New Roman" w:hAnsi="Times New Roman" w:cs="Times New Roman"/>
          <w:sz w:val="24"/>
          <w:szCs w:val="24"/>
        </w:rPr>
        <w:t>agresivní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EE0D97">
        <w:rPr>
          <w:rFonts w:ascii="Times New Roman" w:hAnsi="Times New Roman" w:cs="Times New Roman"/>
          <w:sz w:val="24"/>
          <w:szCs w:val="24"/>
        </w:rPr>
        <w:t xml:space="preserve"> nejeví</w:t>
      </w:r>
      <w:proofErr w:type="gramEnd"/>
      <w:r w:rsidRPr="00EE0D97">
        <w:rPr>
          <w:rFonts w:ascii="Times New Roman" w:hAnsi="Times New Roman" w:cs="Times New Roman"/>
          <w:sz w:val="24"/>
          <w:szCs w:val="24"/>
        </w:rPr>
        <w:t xml:space="preserve"> žádné známky socializace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0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3A9" w:rsidRPr="005136A5" w:rsidRDefault="008C33A9" w:rsidP="008C33A9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A5">
        <w:rPr>
          <w:rFonts w:ascii="Times New Roman" w:hAnsi="Times New Roman" w:cs="Times New Roman"/>
          <w:b/>
          <w:sz w:val="24"/>
          <w:szCs w:val="24"/>
        </w:rPr>
        <w:t>za toulavé zvíře</w:t>
      </w:r>
      <w:r w:rsidRPr="005136A5">
        <w:rPr>
          <w:rFonts w:ascii="Times New Roman" w:hAnsi="Times New Roman" w:cs="Times New Roman"/>
          <w:sz w:val="24"/>
          <w:szCs w:val="24"/>
        </w:rPr>
        <w:t xml:space="preserve"> se podle § 3 písm. h) zákona na ochranu zvířat považuje zvíře v lidské péči, které není pod trvalou kontrolou nebo dohledem fyzické osoby nebo chovatele a které se pohybuje volně mimo své ustájení, výběhové prostory nebo mimo domácnost svého chovatele, tj. zvíře (kočka), které chovateli pouze uteklo. Často jde o zvíře (kočku), které chovatel nezabezpečil proti úniku, chovatel nehodlal své zvíře (kočku) ani opustit, ani neměl v úmyslu se jej zbavit, naopak o něj má nadále zájem a usiluje o jeho návrat.</w:t>
      </w:r>
    </w:p>
    <w:p w:rsidR="008C33A9" w:rsidRPr="00AD42D4" w:rsidRDefault="008C33A9" w:rsidP="008C33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2D4">
        <w:rPr>
          <w:rFonts w:ascii="Times New Roman" w:hAnsi="Times New Roman" w:cs="Times New Roman"/>
          <w:sz w:val="24"/>
          <w:szCs w:val="24"/>
        </w:rPr>
        <w:t xml:space="preserve">Občan města Blovice, který oznámí Městskému úřadu Blovice, odboru životního prostředí, popř. Městské policii Blovice dlouhodobý výskyt opuštěné kočky na území města Blovice uvedením konkrétního místa/lokality současně písemně potvrdí, že se jedná o kočku, která nemá majitele. </w:t>
      </w:r>
    </w:p>
    <w:p w:rsidR="008C33A9" w:rsidRPr="00AD42D4" w:rsidRDefault="008C33A9" w:rsidP="008C33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2D4">
        <w:rPr>
          <w:rFonts w:ascii="Times New Roman" w:hAnsi="Times New Roman" w:cs="Times New Roman"/>
          <w:sz w:val="24"/>
          <w:szCs w:val="24"/>
        </w:rPr>
        <w:t>Městská policie Blovice, se pokusí opuštěnou</w:t>
      </w:r>
      <w:r>
        <w:rPr>
          <w:rFonts w:ascii="Times New Roman" w:hAnsi="Times New Roman" w:cs="Times New Roman"/>
          <w:sz w:val="24"/>
          <w:szCs w:val="24"/>
        </w:rPr>
        <w:t xml:space="preserve">/zdivočelou </w:t>
      </w:r>
      <w:r w:rsidRPr="00AD4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D42D4">
        <w:rPr>
          <w:rFonts w:ascii="Times New Roman" w:hAnsi="Times New Roman" w:cs="Times New Roman"/>
          <w:sz w:val="24"/>
          <w:szCs w:val="24"/>
        </w:rPr>
        <w:t>očku na území města Blovice odchytit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2D4">
        <w:rPr>
          <w:rFonts w:ascii="Times New Roman" w:hAnsi="Times New Roman" w:cs="Times New Roman"/>
          <w:sz w:val="24"/>
          <w:szCs w:val="24"/>
        </w:rPr>
        <w:t>a zajistí její kastraci. Garantem správného provedení odchytu je odborně způsobilá osoba podle veterinárního zákona (proškolený strážník Městské policie Blovice).</w:t>
      </w:r>
    </w:p>
    <w:p w:rsidR="008C33A9" w:rsidRDefault="008C33A9" w:rsidP="008C33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2D4">
        <w:rPr>
          <w:rFonts w:ascii="Times New Roman" w:hAnsi="Times New Roman" w:cs="Times New Roman"/>
          <w:sz w:val="24"/>
          <w:szCs w:val="24"/>
        </w:rPr>
        <w:t>Veterinární lékař, který provede kastraci opuštěné kočky, kočku trvale označí cvikem ve tvaru písmene „V“ do levého ucha. Po provedené kastraci a nezbytné následné péči o kastrovaného jedince</w:t>
      </w:r>
      <w:r>
        <w:rPr>
          <w:rFonts w:ascii="Times New Roman" w:hAnsi="Times New Roman" w:cs="Times New Roman"/>
          <w:sz w:val="24"/>
          <w:szCs w:val="24"/>
        </w:rPr>
        <w:t xml:space="preserve">, bude </w:t>
      </w:r>
      <w:r w:rsidRPr="00AD42D4">
        <w:rPr>
          <w:rFonts w:ascii="Times New Roman" w:hAnsi="Times New Roman" w:cs="Times New Roman"/>
          <w:sz w:val="24"/>
          <w:szCs w:val="24"/>
        </w:rPr>
        <w:t>zdivočelé zvíře vypuštěno zpět do lokality</w:t>
      </w:r>
      <w:r>
        <w:rPr>
          <w:rFonts w:ascii="Times New Roman" w:hAnsi="Times New Roman" w:cs="Times New Roman"/>
          <w:sz w:val="24"/>
          <w:szCs w:val="24"/>
        </w:rPr>
        <w:t>, protože takové zvíře není vhodné umisťovat do útulků pro kočky. V případě kočky toulavé, která bude jevit známky socializace a návyku na člověka, bude informace</w:t>
      </w:r>
      <w:r>
        <w:rPr>
          <w:rFonts w:ascii="Times New Roman" w:hAnsi="Times New Roman" w:cs="Times New Roman"/>
          <w:sz w:val="24"/>
          <w:szCs w:val="24"/>
        </w:rPr>
        <w:br/>
        <w:t xml:space="preserve">o nálezu zvířete zveřejněna na úřední desce a město se pokusí zajistit zvířeti </w:t>
      </w:r>
      <w:proofErr w:type="spellStart"/>
      <w:r>
        <w:rPr>
          <w:rFonts w:ascii="Times New Roman" w:hAnsi="Times New Roman" w:cs="Times New Roman"/>
          <w:sz w:val="24"/>
          <w:szCs w:val="24"/>
        </w:rPr>
        <w:t>dočanou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péči v útulku, popř. jinak</w:t>
      </w:r>
      <w:r w:rsidRPr="00AD42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33A9" w:rsidRPr="00AD42D4" w:rsidRDefault="008C33A9" w:rsidP="008C33A9">
      <w:pPr>
        <w:pStyle w:val="Normlnweb"/>
      </w:pPr>
      <w:r w:rsidRPr="00AD42D4">
        <w:t> </w:t>
      </w:r>
      <w:r w:rsidRPr="00AD42D4">
        <w:rPr>
          <w:rStyle w:val="Siln"/>
        </w:rPr>
        <w:t>III. Závěrečná ustanovení</w:t>
      </w:r>
    </w:p>
    <w:p w:rsidR="008C33A9" w:rsidRPr="00AD42D4" w:rsidRDefault="008C33A9" w:rsidP="008C33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Program administruje Městský úřad Blovice, o</w:t>
      </w:r>
      <w:r w:rsidRPr="00AD42D4">
        <w:rPr>
          <w:rFonts w:ascii="Times New Roman" w:hAnsi="Times New Roman" w:cs="Times New Roman"/>
          <w:sz w:val="24"/>
          <w:szCs w:val="24"/>
        </w:rPr>
        <w:t>dbor životního prostředí</w:t>
      </w:r>
      <w:r>
        <w:rPr>
          <w:rFonts w:ascii="Times New Roman" w:hAnsi="Times New Roman" w:cs="Times New Roman"/>
          <w:sz w:val="24"/>
          <w:szCs w:val="24"/>
        </w:rPr>
        <w:t xml:space="preserve"> (Ing. Černá, tel. 371 516 157). </w:t>
      </w:r>
    </w:p>
    <w:p w:rsidR="008C33A9" w:rsidRPr="00AD42D4" w:rsidRDefault="008C33A9" w:rsidP="008C33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P</w:t>
      </w:r>
      <w:r w:rsidRPr="00AD42D4">
        <w:rPr>
          <w:rFonts w:ascii="Times New Roman" w:hAnsi="Times New Roman" w:cs="Times New Roman"/>
          <w:sz w:val="24"/>
          <w:szCs w:val="24"/>
        </w:rPr>
        <w:t>rogram byl schválen Radou města Blovice na jejím jednání dne ………………, č. usnesení…………………</w:t>
      </w:r>
      <w:proofErr w:type="gramStart"/>
      <w:r w:rsidRPr="00AD42D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D4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3A9" w:rsidRPr="00AD42D4" w:rsidRDefault="008C33A9" w:rsidP="008C33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42D4">
        <w:rPr>
          <w:rFonts w:ascii="Times New Roman" w:hAnsi="Times New Roman" w:cs="Times New Roman"/>
          <w:sz w:val="24"/>
          <w:szCs w:val="24"/>
        </w:rPr>
        <w:t xml:space="preserve">Tento Program nabývá účinnosti dnem </w:t>
      </w:r>
      <w:proofErr w:type="gramStart"/>
      <w:r w:rsidRPr="00AD42D4">
        <w:rPr>
          <w:rFonts w:ascii="Times New Roman" w:hAnsi="Times New Roman" w:cs="Times New Roman"/>
          <w:sz w:val="24"/>
          <w:szCs w:val="24"/>
        </w:rPr>
        <w:t>01.10.2024</w:t>
      </w:r>
      <w:proofErr w:type="gramEnd"/>
      <w:r w:rsidRPr="00AD42D4">
        <w:rPr>
          <w:rFonts w:ascii="Times New Roman" w:hAnsi="Times New Roman" w:cs="Times New Roman"/>
          <w:sz w:val="24"/>
          <w:szCs w:val="24"/>
        </w:rPr>
        <w:t>.</w:t>
      </w:r>
    </w:p>
    <w:p w:rsidR="008C33A9" w:rsidRPr="00AD42D4" w:rsidRDefault="008C33A9" w:rsidP="008C33A9">
      <w:pPr>
        <w:pStyle w:val="Normlnweb"/>
      </w:pPr>
    </w:p>
    <w:p w:rsidR="008C33A9" w:rsidRPr="00AD42D4" w:rsidRDefault="008C33A9" w:rsidP="008C33A9">
      <w:pPr>
        <w:pStyle w:val="Normlnweb"/>
      </w:pPr>
    </w:p>
    <w:p w:rsidR="008C33A9" w:rsidRPr="00AD42D4" w:rsidRDefault="008C33A9" w:rsidP="008C33A9">
      <w:pPr>
        <w:pStyle w:val="Normlnweb"/>
      </w:pPr>
      <w:r w:rsidRPr="00AD42D4">
        <w:t>V Blovicích, dne ………………………</w:t>
      </w:r>
      <w:proofErr w:type="gramStart"/>
      <w:r w:rsidRPr="00AD42D4">
        <w:t>…..</w:t>
      </w:r>
      <w:proofErr w:type="gramEnd"/>
    </w:p>
    <w:p w:rsidR="008C33A9" w:rsidRPr="00AD42D4" w:rsidRDefault="008C33A9" w:rsidP="008C33A9">
      <w:pPr>
        <w:pStyle w:val="Normlnweb"/>
      </w:pPr>
    </w:p>
    <w:p w:rsidR="008C33A9" w:rsidRPr="00AD42D4" w:rsidRDefault="008C33A9" w:rsidP="008C33A9">
      <w:pPr>
        <w:pStyle w:val="Normlnweb"/>
      </w:pPr>
    </w:p>
    <w:p w:rsidR="008C33A9" w:rsidRDefault="008C33A9" w:rsidP="008C33A9">
      <w:pPr>
        <w:pStyle w:val="Normlnweb"/>
        <w:spacing w:before="0" w:beforeAutospacing="0" w:after="0" w:afterAutospacing="0"/>
      </w:pPr>
      <w:r w:rsidRPr="00AD42D4">
        <w:t>Bc. Robert Zelenka</w:t>
      </w:r>
    </w:p>
    <w:p w:rsidR="009D338D" w:rsidRDefault="008C33A9" w:rsidP="008C33A9">
      <w:r>
        <w:t xml:space="preserve">starosta města </w:t>
      </w:r>
      <w:r w:rsidRPr="00AD42D4">
        <w:br/>
      </w:r>
      <w:bookmarkStart w:id="0" w:name="_GoBack"/>
      <w:bookmarkEnd w:id="0"/>
    </w:p>
    <w:sectPr w:rsidR="009D3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0078E"/>
    <w:multiLevelType w:val="multilevel"/>
    <w:tmpl w:val="F4A4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420B0"/>
    <w:multiLevelType w:val="multilevel"/>
    <w:tmpl w:val="EE26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D3A37"/>
    <w:multiLevelType w:val="multilevel"/>
    <w:tmpl w:val="17C2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066D34"/>
    <w:multiLevelType w:val="multilevel"/>
    <w:tmpl w:val="4D34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A9"/>
    <w:rsid w:val="008C33A9"/>
    <w:rsid w:val="009D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088E-2943-4B2A-A5CD-5B0E3388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33A9"/>
  </w:style>
  <w:style w:type="paragraph" w:styleId="Nadpis1">
    <w:name w:val="heading 1"/>
    <w:basedOn w:val="Normln"/>
    <w:link w:val="Nadpis1Char"/>
    <w:uiPriority w:val="9"/>
    <w:qFormat/>
    <w:rsid w:val="008C3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33A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C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33A9"/>
    <w:rPr>
      <w:b/>
      <w:bCs/>
    </w:rPr>
  </w:style>
  <w:style w:type="paragraph" w:styleId="Odstavecseseznamem">
    <w:name w:val="List Paragraph"/>
    <w:basedOn w:val="Normln"/>
    <w:uiPriority w:val="34"/>
    <w:qFormat/>
    <w:rsid w:val="008C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Szakos</dc:creator>
  <cp:keywords/>
  <dc:description/>
  <cp:lastModifiedBy>Zdeňka Szakos</cp:lastModifiedBy>
  <cp:revision>1</cp:revision>
  <dcterms:created xsi:type="dcterms:W3CDTF">2024-10-15T08:29:00Z</dcterms:created>
  <dcterms:modified xsi:type="dcterms:W3CDTF">2024-10-15T08:36:00Z</dcterms:modified>
</cp:coreProperties>
</file>